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3000C46"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9F4078">
        <w:rPr>
          <w:rFonts w:ascii="Times New Roman" w:hAnsi="Times New Roman" w:cs="Times New Roman"/>
          <w:b/>
          <w:bCs/>
          <w:sz w:val="24"/>
          <w:szCs w:val="24"/>
        </w:rPr>
        <w:t>5</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64583D14"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DE3884">
        <w:rPr>
          <w:rFonts w:ascii="Times New Roman" w:hAnsi="Times New Roman" w:cs="Times New Roman"/>
          <w:b/>
          <w:bCs/>
          <w:sz w:val="24"/>
          <w:szCs w:val="24"/>
        </w:rPr>
        <w:t>26</w:t>
      </w:r>
      <w:r w:rsidR="00693DB7">
        <w:rPr>
          <w:rFonts w:ascii="Times New Roman" w:hAnsi="Times New Roman" w:cs="Times New Roman"/>
          <w:b/>
          <w:bCs/>
          <w:sz w:val="24"/>
          <w:szCs w:val="24"/>
        </w:rPr>
        <w:t>.0</w:t>
      </w:r>
      <w:r w:rsidR="00DE3884">
        <w:rPr>
          <w:rFonts w:ascii="Times New Roman" w:hAnsi="Times New Roman" w:cs="Times New Roman"/>
          <w:b/>
          <w:bCs/>
          <w:sz w:val="24"/>
          <w:szCs w:val="24"/>
        </w:rPr>
        <w:t>2</w:t>
      </w:r>
      <w:r w:rsidRPr="00B1095C">
        <w:rPr>
          <w:rFonts w:ascii="Times New Roman" w:hAnsi="Times New Roman" w:cs="Times New Roman"/>
          <w:b/>
          <w:bCs/>
          <w:sz w:val="24"/>
          <w:szCs w:val="24"/>
        </w:rPr>
        <w:t>.202</w:t>
      </w:r>
      <w:r w:rsidR="009F4078">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2F118080" w:rsidR="00BB3256" w:rsidRPr="009620BA" w:rsidRDefault="00765872" w:rsidP="00B1095C">
            <w:pPr>
              <w:pStyle w:val="NormalWeb"/>
              <w:spacing w:before="0" w:beforeAutospacing="0" w:line="360" w:lineRule="auto"/>
              <w:rPr>
                <w:rFonts w:eastAsiaTheme="majorEastAsia"/>
                <w:b/>
                <w:bCs/>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t>TAKB. Konuşma</w:t>
            </w:r>
            <w:r w:rsidR="009620BA">
              <w:rPr>
                <w:rStyle w:val="Gl"/>
                <w:rFonts w:eastAsiaTheme="majorEastAsia"/>
                <w:b w:val="0"/>
                <w:bCs w:val="0"/>
              </w:rPr>
              <w:br/>
            </w:r>
            <w:r w:rsidR="006309F9" w:rsidRPr="006309F9">
              <w:rPr>
                <w:rStyle w:val="Gl"/>
                <w:rFonts w:eastAsiaTheme="majorEastAsia"/>
                <w:color w:val="212529"/>
              </w:rPr>
              <w:t>Sosyal Alan:</w:t>
            </w:r>
            <w:r w:rsidR="006309F9">
              <w:rPr>
                <w:rStyle w:val="Gl"/>
                <w:rFonts w:eastAsiaTheme="majorEastAsia"/>
                <w:b w:val="0"/>
                <w:bCs w:val="0"/>
                <w:color w:val="212529"/>
              </w:rPr>
              <w:br/>
            </w:r>
            <w:r w:rsidR="00C93F1C" w:rsidRPr="009620BA">
              <w:rPr>
                <w:rFonts w:eastAsiaTheme="majorEastAsia"/>
                <w:color w:val="212529"/>
              </w:rPr>
              <w:t xml:space="preserve">SBAB7. </w:t>
            </w:r>
            <w:proofErr w:type="spellStart"/>
            <w:proofErr w:type="gramStart"/>
            <w:r w:rsidR="00C93F1C" w:rsidRPr="009620BA">
              <w:rPr>
                <w:rFonts w:eastAsiaTheme="majorEastAsia"/>
                <w:color w:val="212529"/>
              </w:rPr>
              <w:t>Mekansal</w:t>
            </w:r>
            <w:proofErr w:type="spellEnd"/>
            <w:proofErr w:type="gramEnd"/>
            <w:r w:rsidR="00C93F1C" w:rsidRPr="009620BA">
              <w:rPr>
                <w:rFonts w:eastAsiaTheme="majorEastAsia"/>
                <w:color w:val="212529"/>
              </w:rPr>
              <w:t xml:space="preserve"> Düşünme Becerisi</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 xml:space="preserve">HSAB1. Aktif Yaşam İçin </w:t>
            </w:r>
            <w:proofErr w:type="spellStart"/>
            <w:r w:rsidR="00BB3256" w:rsidRPr="00B1095C">
              <w:rPr>
                <w:color w:val="212529"/>
              </w:rPr>
              <w:t>Psikomotor</w:t>
            </w:r>
            <w:proofErr w:type="spellEnd"/>
            <w:r w:rsidR="00BB3256" w:rsidRPr="00B1095C">
              <w:rPr>
                <w:color w:val="212529"/>
              </w:rPr>
              <w:t xml:space="preserve">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A91EC7" w:rsidRPr="00B1095C">
              <w:rPr>
                <w:rFonts w:eastAsiaTheme="majorEastAsia"/>
                <w:color w:val="212529"/>
              </w:rPr>
              <w:br/>
              <w:t>MHB4. Müziksel Hareket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30B807D7"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KB2.7. Karşılaştırma Becerisi</w:t>
            </w:r>
          </w:p>
          <w:p w14:paraId="1F118D10"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ab/>
              <w:t>•</w:t>
            </w:r>
            <w:r w:rsidRPr="00DE3884">
              <w:rPr>
                <w:rFonts w:ascii="Times New Roman" w:hAnsi="Times New Roman" w:cs="Times New Roman"/>
                <w:b/>
                <w:bCs/>
                <w:color w:val="212529"/>
                <w:sz w:val="24"/>
                <w:szCs w:val="24"/>
              </w:rPr>
              <w:tab/>
              <w:t>KB2.7.SB1. Özellikleri belirlemek</w:t>
            </w:r>
          </w:p>
          <w:p w14:paraId="7F5D5D00"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ab/>
              <w:t>•</w:t>
            </w:r>
            <w:r w:rsidRPr="00DE3884">
              <w:rPr>
                <w:rFonts w:ascii="Times New Roman" w:hAnsi="Times New Roman" w:cs="Times New Roman"/>
                <w:b/>
                <w:bCs/>
                <w:color w:val="212529"/>
                <w:sz w:val="24"/>
                <w:szCs w:val="24"/>
              </w:rPr>
              <w:tab/>
              <w:t>KB2.7.SB2. Benzerlikleri listelemek</w:t>
            </w:r>
          </w:p>
          <w:p w14:paraId="3BC5C010" w14:textId="77777777" w:rsidR="00DE3884" w:rsidRPr="00DE3884" w:rsidRDefault="00DE3884" w:rsidP="00DE3884">
            <w:pPr>
              <w:spacing w:line="360" w:lineRule="auto"/>
              <w:rPr>
                <w:rFonts w:ascii="Times New Roman" w:hAnsi="Times New Roman" w:cs="Times New Roman"/>
                <w:b/>
                <w:bCs/>
                <w:color w:val="212529"/>
                <w:sz w:val="24"/>
                <w:szCs w:val="24"/>
              </w:rPr>
            </w:pPr>
            <w:r w:rsidRPr="00DE3884">
              <w:rPr>
                <w:rFonts w:ascii="Times New Roman" w:hAnsi="Times New Roman" w:cs="Times New Roman"/>
                <w:b/>
                <w:bCs/>
                <w:color w:val="212529"/>
                <w:sz w:val="24"/>
                <w:szCs w:val="24"/>
              </w:rPr>
              <w:tab/>
              <w:t>•</w:t>
            </w:r>
            <w:r w:rsidRPr="00DE3884">
              <w:rPr>
                <w:rFonts w:ascii="Times New Roman" w:hAnsi="Times New Roman" w:cs="Times New Roman"/>
                <w:b/>
                <w:bCs/>
                <w:color w:val="212529"/>
                <w:sz w:val="24"/>
                <w:szCs w:val="24"/>
              </w:rPr>
              <w:tab/>
              <w:t>KB2.7.SB3. Farklılıkları listelemek</w:t>
            </w:r>
          </w:p>
          <w:p w14:paraId="2C65F16B" w14:textId="77777777" w:rsidR="00DE3884" w:rsidRPr="00DE3884" w:rsidRDefault="00DE3884" w:rsidP="00DE3884">
            <w:pPr>
              <w:spacing w:line="360" w:lineRule="auto"/>
              <w:rPr>
                <w:rFonts w:ascii="Times New Roman" w:hAnsi="Times New Roman" w:cs="Times New Roman"/>
                <w:b/>
                <w:bCs/>
                <w:color w:val="212529"/>
                <w:sz w:val="24"/>
                <w:szCs w:val="24"/>
              </w:rPr>
            </w:pPr>
          </w:p>
          <w:p w14:paraId="50A57669" w14:textId="5DEB53E9" w:rsidR="00BB3256" w:rsidRPr="00B1095C" w:rsidRDefault="00DE3884" w:rsidP="00DE3884">
            <w:pPr>
              <w:spacing w:line="360" w:lineRule="auto"/>
              <w:rPr>
                <w:rFonts w:ascii="Times New Roman" w:hAnsi="Times New Roman" w:cs="Times New Roman"/>
                <w:color w:val="212529"/>
                <w:sz w:val="24"/>
                <w:szCs w:val="24"/>
              </w:rPr>
            </w:pPr>
            <w:r w:rsidRPr="00DE3884">
              <w:rPr>
                <w:rFonts w:ascii="Times New Roman" w:hAnsi="Times New Roman" w:cs="Times New Roman"/>
                <w:b/>
                <w:bCs/>
                <w:color w:val="212529"/>
                <w:sz w:val="24"/>
                <w:szCs w:val="24"/>
              </w:rPr>
              <w:t>⸻</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Sosyal-Duygusal Öğrenme Becerileri</w:t>
            </w:r>
          </w:p>
        </w:tc>
        <w:tc>
          <w:tcPr>
            <w:tcW w:w="7326" w:type="dxa"/>
          </w:tcPr>
          <w:p w14:paraId="69BA8F96" w14:textId="77777777" w:rsidR="008B4A6C" w:rsidRPr="00DE3884" w:rsidRDefault="008B4A6C" w:rsidP="008B4A6C">
            <w:pPr>
              <w:pStyle w:val="NormalWeb"/>
              <w:spacing w:line="360" w:lineRule="auto"/>
              <w:rPr>
                <w:color w:val="212529"/>
              </w:rPr>
            </w:pPr>
            <w:r w:rsidRPr="00DE3884">
              <w:rPr>
                <w:color w:val="212529"/>
              </w:rPr>
              <w:t>Sosyal-Duygusal Öğrenme Becerileri</w:t>
            </w:r>
          </w:p>
          <w:p w14:paraId="35236F92" w14:textId="77777777" w:rsidR="008B4A6C" w:rsidRPr="00DE3884" w:rsidRDefault="008B4A6C" w:rsidP="008B4A6C">
            <w:pPr>
              <w:pStyle w:val="NormalWeb"/>
              <w:spacing w:line="360" w:lineRule="auto"/>
              <w:rPr>
                <w:color w:val="212529"/>
              </w:rPr>
            </w:pPr>
            <w:r w:rsidRPr="00DE3884">
              <w:rPr>
                <w:color w:val="212529"/>
              </w:rPr>
              <w:tab/>
              <w:t>•</w:t>
            </w:r>
            <w:r w:rsidRPr="00DE3884">
              <w:rPr>
                <w:color w:val="212529"/>
              </w:rPr>
              <w:tab/>
              <w:t>SDB2.1. İletişim Becerisi</w:t>
            </w:r>
          </w:p>
          <w:p w14:paraId="2B7BF41B" w14:textId="77777777" w:rsidR="008B4A6C" w:rsidRPr="00DE3884" w:rsidRDefault="008B4A6C" w:rsidP="008B4A6C">
            <w:pPr>
              <w:pStyle w:val="NormalWeb"/>
              <w:spacing w:line="360" w:lineRule="auto"/>
              <w:rPr>
                <w:color w:val="212529"/>
              </w:rPr>
            </w:pPr>
            <w:r w:rsidRPr="00DE3884">
              <w:rPr>
                <w:color w:val="212529"/>
              </w:rPr>
              <w:tab/>
              <w:t>•</w:t>
            </w:r>
            <w:r w:rsidRPr="00DE3884">
              <w:rPr>
                <w:color w:val="212529"/>
              </w:rPr>
              <w:tab/>
              <w:t>SDB2.1.SB4. Grup iletişimine katılmak</w:t>
            </w:r>
          </w:p>
          <w:p w14:paraId="2CF3E2AE" w14:textId="27D9CDD8" w:rsidR="00BB3256" w:rsidRPr="00B1095C" w:rsidRDefault="00BB3256" w:rsidP="00B1095C">
            <w:pPr>
              <w:spacing w:line="360" w:lineRule="auto"/>
              <w:rPr>
                <w:rFonts w:ascii="Times New Roman" w:hAnsi="Times New Roman" w:cs="Times New Roman"/>
                <w:sz w:val="24"/>
                <w:szCs w:val="24"/>
              </w:rPr>
            </w:pP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7BE72B55" w14:textId="77777777" w:rsidR="00A3231D"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p w14:paraId="22E9E121" w14:textId="6946E05D" w:rsidR="00DE3884" w:rsidRPr="00B1095C" w:rsidRDefault="00DE3884" w:rsidP="008B4A6C">
            <w:pPr>
              <w:pStyle w:val="NormalWeb"/>
              <w:spacing w:line="360" w:lineRule="auto"/>
              <w:rPr>
                <w:color w:val="212529"/>
              </w:rPr>
            </w:pPr>
            <w:r w:rsidRPr="00DE3884">
              <w:rPr>
                <w:color w:val="212529"/>
              </w:rPr>
              <w:tab/>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5E964536" w14:textId="77777777" w:rsidR="008B4A6C" w:rsidRPr="00DE3884" w:rsidRDefault="008B4A6C" w:rsidP="008B4A6C">
            <w:pPr>
              <w:pStyle w:val="NormalWeb"/>
              <w:spacing w:line="360" w:lineRule="auto"/>
              <w:rPr>
                <w:color w:val="212529"/>
              </w:rPr>
            </w:pPr>
            <w:r w:rsidRPr="00DE3884">
              <w:rPr>
                <w:color w:val="212529"/>
              </w:rPr>
              <w:t>•</w:t>
            </w:r>
            <w:r w:rsidRPr="00DE3884">
              <w:rPr>
                <w:color w:val="212529"/>
              </w:rPr>
              <w:tab/>
              <w:t>Okuryazarlık Becerileri</w:t>
            </w:r>
          </w:p>
          <w:p w14:paraId="45EA0A40" w14:textId="77777777" w:rsidR="008B4A6C" w:rsidRPr="00DE3884" w:rsidRDefault="008B4A6C" w:rsidP="008B4A6C">
            <w:pPr>
              <w:pStyle w:val="NormalWeb"/>
              <w:spacing w:line="360" w:lineRule="auto"/>
              <w:rPr>
                <w:color w:val="212529"/>
              </w:rPr>
            </w:pPr>
            <w:r w:rsidRPr="00DE3884">
              <w:rPr>
                <w:color w:val="212529"/>
              </w:rPr>
              <w:tab/>
              <w:t>•</w:t>
            </w:r>
            <w:r w:rsidRPr="00DE3884">
              <w:rPr>
                <w:color w:val="212529"/>
              </w:rPr>
              <w:tab/>
              <w:t>OB4.1. Görseli Anlama</w:t>
            </w:r>
          </w:p>
          <w:p w14:paraId="1C8D8232" w14:textId="3E9806BA" w:rsidR="00BB3256" w:rsidRPr="00B1095C" w:rsidRDefault="008B4A6C" w:rsidP="008B4A6C">
            <w:pPr>
              <w:spacing w:line="360" w:lineRule="auto"/>
              <w:rPr>
                <w:rFonts w:ascii="Times New Roman" w:hAnsi="Times New Roman" w:cs="Times New Roman"/>
                <w:sz w:val="24"/>
                <w:szCs w:val="24"/>
              </w:rPr>
            </w:pPr>
            <w:r w:rsidRPr="00DE3884">
              <w:rPr>
                <w:color w:val="212529"/>
              </w:rPr>
              <w:tab/>
              <w:t>•</w:t>
            </w:r>
            <w:r w:rsidRPr="00DE3884">
              <w:rPr>
                <w:color w:val="212529"/>
              </w:rPr>
              <w:tab/>
              <w:t>OB4.2. Görseli Yorumlama</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701DCB9A"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Türkçe Alanı:</w:t>
            </w:r>
          </w:p>
          <w:p w14:paraId="4218B7F3"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Dinlenen/izlenen materyallerle ön bilgileri arasında bağlantı kurar.</w:t>
            </w:r>
          </w:p>
          <w:p w14:paraId="4955B96C"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Tahminde bulunur.</w:t>
            </w:r>
          </w:p>
          <w:p w14:paraId="78B73D65"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Konuşma sürecinde karşılaştırmalar yapar.</w:t>
            </w:r>
          </w:p>
          <w:p w14:paraId="28BB51BD"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Sosyal Alan:</w:t>
            </w:r>
          </w:p>
          <w:p w14:paraId="353B97DA"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Kroki üzerinde hedef bulur.</w:t>
            </w:r>
          </w:p>
          <w:p w14:paraId="4A3D5804"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Mekân konumunu ifade eder.</w:t>
            </w:r>
          </w:p>
          <w:p w14:paraId="2E6678C8"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Hareket-Sağlık:</w:t>
            </w:r>
          </w:p>
          <w:p w14:paraId="2C3456A4"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Farklı boyutlardaki nesneleri kullanır.</w:t>
            </w:r>
          </w:p>
          <w:p w14:paraId="6EEC9E14"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Sanat Alanı:</w:t>
            </w:r>
          </w:p>
          <w:p w14:paraId="06795091"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Sanat etkinliği için materyal seçer.</w:t>
            </w:r>
          </w:p>
          <w:p w14:paraId="77148258"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Yaratıcı ürün oluşturur.</w:t>
            </w:r>
          </w:p>
          <w:p w14:paraId="68D96898"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Müzik:</w:t>
            </w:r>
          </w:p>
          <w:p w14:paraId="778E8E85" w14:textId="77777777"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 şarkılarını doğru telaffuzla söyler.</w:t>
            </w:r>
          </w:p>
          <w:p w14:paraId="4B8CE655" w14:textId="32FE7576" w:rsidR="00BB3256" w:rsidRPr="00B1095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Ritim ve tempoya uygun hareket eder.</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08AB76AE"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Kavramlar:</w:t>
            </w:r>
            <w:r w:rsidRPr="00B1095C">
              <w:rPr>
                <w:color w:val="212529"/>
              </w:rPr>
              <w:t> </w:t>
            </w:r>
            <w:r w:rsidR="008B4A6C" w:rsidRPr="008B4A6C">
              <w:rPr>
                <w:color w:val="212529"/>
              </w:rPr>
              <w:t xml:space="preserve"> Gezegen, uydu, büyük-küçük, yuvarlak</w:t>
            </w:r>
            <w:r w:rsidR="00DD3093">
              <w:rPr>
                <w:bCs/>
              </w:rPr>
              <w:t xml:space="preserve"> </w:t>
            </w:r>
          </w:p>
          <w:p w14:paraId="63FEE801" w14:textId="77777777" w:rsidR="008B4A6C" w:rsidRPr="008B4A6C" w:rsidRDefault="00BB3256" w:rsidP="008B4A6C">
            <w:pPr>
              <w:pStyle w:val="NormalWeb"/>
              <w:spacing w:line="360" w:lineRule="auto"/>
              <w:jc w:val="both"/>
              <w:rPr>
                <w:bCs/>
              </w:rPr>
            </w:pPr>
            <w:r w:rsidRPr="00B1095C">
              <w:rPr>
                <w:rStyle w:val="Gl"/>
                <w:rFonts w:eastAsiaTheme="majorEastAsia"/>
                <w:color w:val="212529"/>
              </w:rPr>
              <w:t>Sözcükler:</w:t>
            </w:r>
            <w:r w:rsidRPr="00B1095C">
              <w:rPr>
                <w:color w:val="212529"/>
              </w:rPr>
              <w:t> </w:t>
            </w:r>
            <w:r w:rsidR="008B4A6C" w:rsidRPr="008B4A6C">
              <w:rPr>
                <w:bCs/>
              </w:rPr>
              <w:t>Sözcükler: Uzay, Güneş, Gezegen, Astronot, Dünya</w:t>
            </w:r>
          </w:p>
          <w:p w14:paraId="5C7B59F0" w14:textId="2EF42A82" w:rsidR="00BB3256" w:rsidRPr="00B1095C" w:rsidRDefault="00714F98" w:rsidP="00B1095C">
            <w:pPr>
              <w:pStyle w:val="NormalWeb"/>
              <w:spacing w:before="0" w:beforeAutospacing="0" w:line="360" w:lineRule="auto"/>
              <w:jc w:val="both"/>
              <w:rPr>
                <w:color w:val="212529"/>
              </w:rPr>
            </w:pPr>
            <w:r w:rsidRPr="00B1095C">
              <w:rPr>
                <w:rStyle w:val="Gl"/>
                <w:rFonts w:eastAsiaTheme="majorEastAsia"/>
                <w:color w:val="212529"/>
              </w:rPr>
              <w:t>Materyaller:</w:t>
            </w:r>
            <w:r w:rsidRPr="00B1095C">
              <w:rPr>
                <w:color w:val="212529"/>
              </w:rPr>
              <w:t xml:space="preserve"> </w:t>
            </w:r>
            <w:r w:rsidR="00D804B6" w:rsidRPr="008A53B1">
              <w:t xml:space="preserve">A3 </w:t>
            </w:r>
            <w:proofErr w:type="gramStart"/>
            <w:r w:rsidR="00D804B6" w:rsidRPr="008A53B1">
              <w:t>kağıt</w:t>
            </w:r>
            <w:proofErr w:type="gramEnd"/>
            <w:r w:rsidR="00D804B6" w:rsidRPr="008A53B1">
              <w:t>, siyah fon kartonu</w:t>
            </w:r>
            <w:r w:rsidR="0086149A">
              <w:t>,</w:t>
            </w:r>
            <w:r w:rsidR="0086149A" w:rsidRPr="00715722">
              <w:t xml:space="preserve"> Gezegenlerin görselleri, uzay haritası</w:t>
            </w:r>
          </w:p>
          <w:p w14:paraId="03363923" w14:textId="60A74C14"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8B4A6C" w:rsidRPr="008B4A6C">
              <w:rPr>
                <w:bCs/>
              </w:rPr>
              <w:t>Sınıfta “uzay köşesi” hazırlanır, tavan yıldızlarla süslenir, yer çizimleriyle gezegen halkaları yapılır.</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C943F2C" w14:textId="68243D1C" w:rsidR="008B4A6C" w:rsidRDefault="00BB3256" w:rsidP="00B1095C">
            <w:pPr>
              <w:spacing w:line="360" w:lineRule="auto"/>
              <w:jc w:val="both"/>
              <w:rPr>
                <w:rFonts w:ascii="Times New Roman" w:hAnsi="Times New Roman" w:cs="Times New Roman"/>
                <w:bCs/>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w:t>
            </w:r>
            <w:proofErr w:type="spellStart"/>
            <w:r w:rsidR="008B4A6C">
              <w:rPr>
                <w:rFonts w:ascii="Times New Roman" w:hAnsi="Times New Roman" w:cs="Times New Roman"/>
                <w:bCs/>
                <w:sz w:val="24"/>
                <w:szCs w:val="24"/>
              </w:rPr>
              <w:t>Bugü</w:t>
            </w:r>
            <w:proofErr w:type="spellEnd"/>
            <w:r w:rsidR="008B4A6C">
              <w:rPr>
                <w:rFonts w:ascii="Times New Roman" w:hAnsi="Times New Roman" w:cs="Times New Roman"/>
                <w:bCs/>
                <w:sz w:val="24"/>
                <w:szCs w:val="24"/>
              </w:rPr>
              <w:t xml:space="preserve"> hava durumunu konuşalım şuan nasıl bir hava var? Güneşli ise güneşin bize yararı nedir? Gibi sorular sorulur.</w:t>
            </w:r>
          </w:p>
          <w:p w14:paraId="369FB6B0" w14:textId="45C5B3EC" w:rsidR="004339B9" w:rsidRPr="00B1095C" w:rsidRDefault="0035033D" w:rsidP="00B1095C">
            <w:pPr>
              <w:spacing w:line="360" w:lineRule="auto"/>
              <w:jc w:val="both"/>
              <w:rPr>
                <w:rStyle w:val="Gl"/>
                <w:rFonts w:ascii="Times New Roman" w:hAnsi="Times New Roman" w:cs="Times New Roman"/>
                <w:b w:val="0"/>
                <w:sz w:val="24"/>
                <w:szCs w:val="24"/>
              </w:rPr>
            </w:pPr>
            <w:r w:rsidRPr="00B1095C">
              <w:rPr>
                <w:rFonts w:ascii="Times New Roman" w:hAnsi="Times New Roman" w:cs="Times New Roman"/>
                <w:bCs/>
                <w:sz w:val="24"/>
                <w:szCs w:val="24"/>
              </w:rPr>
              <w:t xml:space="preserve">Ardından çocuklar hangi öğrenme merkezlerinde vakit geçireceklerini planlarlar ve merkezlerde oyun oynamaya geçerler. </w:t>
            </w:r>
          </w:p>
          <w:p w14:paraId="2D1CFAA8" w14:textId="4A6D8065" w:rsidR="00BB3256" w:rsidRPr="00B1095C" w:rsidRDefault="00BB3256" w:rsidP="00B1095C">
            <w:pPr>
              <w:pStyle w:val="NormalWeb"/>
              <w:spacing w:before="0" w:beforeAutospacing="0" w:line="360" w:lineRule="auto"/>
              <w:rPr>
                <w:rStyle w:val="Gl"/>
                <w:rFonts w:eastAsiaTheme="majorEastAsia"/>
              </w:rPr>
            </w:pPr>
            <w:r w:rsidRPr="00B1095C">
              <w:rPr>
                <w:rStyle w:val="Gl"/>
                <w:rFonts w:eastAsiaTheme="majorEastAsia"/>
                <w:color w:val="212529"/>
              </w:rPr>
              <w:t>ÖĞRENME MERKEZLERİNDE OYUN</w:t>
            </w:r>
            <w:r w:rsidR="00411DA1" w:rsidRPr="00B1095C">
              <w:rPr>
                <w:rStyle w:val="Gl"/>
                <w:rFonts w:eastAsiaTheme="majorEastAsia"/>
                <w:color w:val="212529"/>
              </w:rPr>
              <w:br/>
            </w:r>
            <w:r w:rsidR="00610B8B" w:rsidRPr="00A07E0B">
              <w:rPr>
                <w:rStyle w:val="Gl"/>
                <w:rFonts w:eastAsiaTheme="majorEastAsia"/>
                <w:b w:val="0"/>
                <w:bCs w:val="0"/>
              </w:rPr>
              <w:t xml:space="preserve">Geçici uzay merkezi </w:t>
            </w:r>
            <w:r w:rsidR="00DE11C1" w:rsidRPr="00A07E0B">
              <w:rPr>
                <w:rStyle w:val="Gl"/>
                <w:rFonts w:eastAsiaTheme="majorEastAsia"/>
                <w:b w:val="0"/>
                <w:bCs w:val="0"/>
              </w:rPr>
              <w:t>kurulur. Merkezde teleskop</w:t>
            </w:r>
            <w:r w:rsidR="00DE11C1">
              <w:rPr>
                <w:rStyle w:val="Gl"/>
                <w:rFonts w:eastAsiaTheme="majorEastAsia"/>
              </w:rPr>
              <w:t xml:space="preserve"> </w:t>
            </w:r>
            <w:r w:rsidR="00A07E0B" w:rsidRPr="00A07E0B">
              <w:rPr>
                <w:rStyle w:val="Gl"/>
                <w:rFonts w:eastAsiaTheme="majorEastAsia"/>
                <w:b w:val="0"/>
                <w:bCs w:val="0"/>
              </w:rPr>
              <w:t>gezegenler, ay, ayın evreleriyle ilgili görseller olur. Uzayla ilgili 3 boyutlu materyaller de bulunur.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5311D049" w14:textId="70F15949" w:rsidR="003A2E11" w:rsidRDefault="00BB3256" w:rsidP="003A2E11">
            <w:pPr>
              <w:spacing w:line="360" w:lineRule="auto"/>
              <w:jc w:val="both"/>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r w:rsidR="003A2E11" w:rsidRPr="00890BAC">
              <w:rPr>
                <w:rFonts w:ascii="Times New Roman" w:hAnsi="Times New Roman" w:cs="Times New Roman"/>
                <w:sz w:val="24"/>
                <w:szCs w:val="24"/>
              </w:rPr>
              <w:t>Dünya, uzay, gökyüzü, yıldız, güneş kavramlarıyla ilgili bilmeceler sorulur ve çocuklarla konu hakkında sohbet edilir.</w:t>
            </w:r>
            <w:r w:rsidR="00960844">
              <w:rPr>
                <w:rFonts w:ascii="Times New Roman" w:hAnsi="Times New Roman" w:cs="Times New Roman"/>
                <w:sz w:val="24"/>
                <w:szCs w:val="24"/>
              </w:rPr>
              <w:t xml:space="preserve"> (</w:t>
            </w:r>
            <w:r w:rsidR="0033000E" w:rsidRPr="00B1095C">
              <w:rPr>
                <w:rFonts w:ascii="Times New Roman" w:hAnsi="Times New Roman" w:cs="Times New Roman"/>
                <w:kern w:val="0"/>
                <w:sz w:val="24"/>
                <w:szCs w:val="24"/>
              </w:rPr>
              <w:t>TADB.2. a</w:t>
            </w:r>
            <w:proofErr w:type="gramStart"/>
            <w:r w:rsidR="0033000E">
              <w:rPr>
                <w:rFonts w:ascii="Times New Roman" w:hAnsi="Times New Roman" w:cs="Times New Roman"/>
                <w:kern w:val="0"/>
                <w:sz w:val="24"/>
                <w:szCs w:val="24"/>
              </w:rPr>
              <w:t>.,</w:t>
            </w:r>
            <w:proofErr w:type="gramEnd"/>
            <w:r w:rsidR="0033000E" w:rsidRPr="00B1095C">
              <w:rPr>
                <w:rFonts w:ascii="Times New Roman" w:hAnsi="Times New Roman" w:cs="Times New Roman"/>
                <w:kern w:val="0"/>
                <w:sz w:val="24"/>
                <w:szCs w:val="24"/>
              </w:rPr>
              <w:t xml:space="preserve"> TADB.2. </w:t>
            </w:r>
            <w:r w:rsidR="0033000E">
              <w:rPr>
                <w:rFonts w:ascii="Times New Roman" w:hAnsi="Times New Roman" w:cs="Times New Roman"/>
                <w:kern w:val="0"/>
                <w:sz w:val="24"/>
                <w:szCs w:val="24"/>
              </w:rPr>
              <w:t>b.</w:t>
            </w:r>
            <w:r w:rsidR="00004A80">
              <w:rPr>
                <w:rFonts w:ascii="Times New Roman" w:hAnsi="Times New Roman" w:cs="Times New Roman"/>
                <w:kern w:val="0"/>
                <w:sz w:val="24"/>
                <w:szCs w:val="24"/>
              </w:rPr>
              <w:t>,</w:t>
            </w:r>
            <w:r w:rsidR="00004A80" w:rsidRPr="00B1095C">
              <w:rPr>
                <w:color w:val="212529"/>
              </w:rPr>
              <w:t xml:space="preserve"> E1.1.</w:t>
            </w:r>
            <w:r w:rsidR="00004A80">
              <w:rPr>
                <w:color w:val="212529"/>
              </w:rPr>
              <w:t>)</w:t>
            </w:r>
          </w:p>
          <w:p w14:paraId="6D70532A"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BİLMECELER</w:t>
            </w:r>
          </w:p>
          <w:p w14:paraId="09335983"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Ortası ateş üstü taş,</w:t>
            </w:r>
          </w:p>
          <w:p w14:paraId="11FDB5C2"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İçinde milyon tane baş (Dünya)</w:t>
            </w:r>
          </w:p>
          <w:p w14:paraId="4D328BAC"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Nar tanesi, nur tanesi</w:t>
            </w:r>
          </w:p>
          <w:p w14:paraId="2725282B"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Dünyamızın bir tanesi (Ay)</w:t>
            </w:r>
          </w:p>
          <w:p w14:paraId="5782B590"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Akşam olur ağlayarak gider</w:t>
            </w:r>
          </w:p>
          <w:p w14:paraId="4C7C3B24"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S</w:t>
            </w:r>
            <w:r w:rsidRPr="00094463">
              <w:rPr>
                <w:rFonts w:ascii="Times New Roman" w:hAnsi="Times New Roman" w:cs="Times New Roman"/>
                <w:sz w:val="24"/>
                <w:szCs w:val="24"/>
              </w:rPr>
              <w:t>abah olur gülerek gelir</w:t>
            </w:r>
            <w:r>
              <w:rPr>
                <w:rFonts w:ascii="Times New Roman" w:hAnsi="Times New Roman" w:cs="Times New Roman"/>
                <w:sz w:val="24"/>
                <w:szCs w:val="24"/>
              </w:rPr>
              <w:t>. (Güneş)</w:t>
            </w:r>
          </w:p>
          <w:p w14:paraId="54F5A826"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Gökte açık pencere, kalaylı bir tencere.</w:t>
            </w:r>
            <w:r>
              <w:rPr>
                <w:rFonts w:ascii="Times New Roman" w:hAnsi="Times New Roman" w:cs="Times New Roman"/>
                <w:sz w:val="24"/>
                <w:szCs w:val="24"/>
              </w:rPr>
              <w:t xml:space="preserve"> (Ay)</w:t>
            </w:r>
          </w:p>
          <w:p w14:paraId="6F408C00"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Ay varken açarlar, gün varken kaçarlar.</w:t>
            </w:r>
            <w:r>
              <w:rPr>
                <w:rFonts w:ascii="Times New Roman" w:hAnsi="Times New Roman" w:cs="Times New Roman"/>
                <w:sz w:val="24"/>
                <w:szCs w:val="24"/>
              </w:rPr>
              <w:t xml:space="preserve"> (Yıldız)</w:t>
            </w:r>
          </w:p>
          <w:p w14:paraId="1A47BFCF"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Ateşe girer yanmaz, suya düşer ıslanmaz.</w:t>
            </w:r>
            <w:r>
              <w:rPr>
                <w:rFonts w:ascii="Times New Roman" w:hAnsi="Times New Roman" w:cs="Times New Roman"/>
                <w:sz w:val="24"/>
                <w:szCs w:val="24"/>
              </w:rPr>
              <w:t xml:space="preserve"> (Güneş)</w:t>
            </w:r>
          </w:p>
          <w:p w14:paraId="4D961994" w14:textId="77777777" w:rsidR="003A2E11" w:rsidRPr="00890BAC"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Geceleri fener, gündüzleri söner.</w:t>
            </w:r>
            <w:r>
              <w:rPr>
                <w:rFonts w:ascii="Times New Roman" w:hAnsi="Times New Roman" w:cs="Times New Roman"/>
                <w:sz w:val="24"/>
                <w:szCs w:val="24"/>
              </w:rPr>
              <w:t xml:space="preserve"> (Yıldız)</w:t>
            </w:r>
          </w:p>
          <w:p w14:paraId="12601125"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Akşam baktım pek çoklar, sabah baktım hiç yoklar.</w:t>
            </w:r>
            <w:r>
              <w:rPr>
                <w:rFonts w:ascii="Times New Roman" w:hAnsi="Times New Roman" w:cs="Times New Roman"/>
                <w:sz w:val="24"/>
                <w:szCs w:val="24"/>
              </w:rPr>
              <w:t xml:space="preserve"> (Yıldız)</w:t>
            </w:r>
          </w:p>
          <w:p w14:paraId="0A7E6BC5"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Sandığa giremeyen altın para.</w:t>
            </w:r>
            <w:r>
              <w:rPr>
                <w:rFonts w:ascii="Times New Roman" w:hAnsi="Times New Roman" w:cs="Times New Roman"/>
                <w:sz w:val="24"/>
                <w:szCs w:val="24"/>
              </w:rPr>
              <w:t xml:space="preserve"> (Güneş)</w:t>
            </w:r>
          </w:p>
          <w:p w14:paraId="2EF9284E"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 xml:space="preserve">Biz </w:t>
            </w:r>
            <w:proofErr w:type="spellStart"/>
            <w:r w:rsidRPr="00094463">
              <w:rPr>
                <w:rFonts w:ascii="Times New Roman" w:hAnsi="Times New Roman" w:cs="Times New Roman"/>
                <w:sz w:val="24"/>
                <w:szCs w:val="24"/>
              </w:rPr>
              <w:t>biz</w:t>
            </w:r>
            <w:proofErr w:type="spellEnd"/>
            <w:r w:rsidRPr="00094463">
              <w:rPr>
                <w:rFonts w:ascii="Times New Roman" w:hAnsi="Times New Roman" w:cs="Times New Roman"/>
                <w:sz w:val="24"/>
                <w:szCs w:val="24"/>
              </w:rPr>
              <w:t xml:space="preserve"> </w:t>
            </w:r>
            <w:proofErr w:type="spellStart"/>
            <w:r w:rsidRPr="00094463">
              <w:rPr>
                <w:rFonts w:ascii="Times New Roman" w:hAnsi="Times New Roman" w:cs="Times New Roman"/>
                <w:sz w:val="24"/>
                <w:szCs w:val="24"/>
              </w:rPr>
              <w:t>biz</w:t>
            </w:r>
            <w:proofErr w:type="spellEnd"/>
            <w:r>
              <w:rPr>
                <w:rFonts w:ascii="Times New Roman" w:hAnsi="Times New Roman" w:cs="Times New Roman"/>
                <w:sz w:val="24"/>
                <w:szCs w:val="24"/>
              </w:rPr>
              <w:t xml:space="preserve"> </w:t>
            </w:r>
            <w:r w:rsidRPr="00094463">
              <w:rPr>
                <w:rFonts w:ascii="Times New Roman" w:hAnsi="Times New Roman" w:cs="Times New Roman"/>
                <w:sz w:val="24"/>
                <w:szCs w:val="24"/>
              </w:rPr>
              <w:t>idik, yüz</w:t>
            </w:r>
            <w:r>
              <w:rPr>
                <w:rFonts w:ascii="Times New Roman" w:hAnsi="Times New Roman" w:cs="Times New Roman"/>
                <w:sz w:val="24"/>
                <w:szCs w:val="24"/>
              </w:rPr>
              <w:t xml:space="preserve"> </w:t>
            </w:r>
            <w:r w:rsidRPr="00094463">
              <w:rPr>
                <w:rFonts w:ascii="Times New Roman" w:hAnsi="Times New Roman" w:cs="Times New Roman"/>
                <w:sz w:val="24"/>
                <w:szCs w:val="24"/>
              </w:rPr>
              <w:t>bin tane kız idik. Gece oldu dizildik, sabah oldu gizlendik.</w:t>
            </w:r>
            <w:r>
              <w:rPr>
                <w:rFonts w:ascii="Times New Roman" w:hAnsi="Times New Roman" w:cs="Times New Roman"/>
                <w:sz w:val="24"/>
                <w:szCs w:val="24"/>
              </w:rPr>
              <w:t xml:space="preserve"> (Yıldız)</w:t>
            </w:r>
          </w:p>
          <w:p w14:paraId="278BF39B" w14:textId="77777777" w:rsidR="003A2E11" w:rsidRDefault="003A2E11" w:rsidP="003A2E11">
            <w:pPr>
              <w:spacing w:line="360" w:lineRule="auto"/>
              <w:jc w:val="both"/>
              <w:rPr>
                <w:rFonts w:ascii="Times New Roman" w:hAnsi="Times New Roman" w:cs="Times New Roman"/>
                <w:sz w:val="24"/>
                <w:szCs w:val="24"/>
              </w:rPr>
            </w:pPr>
            <w:r w:rsidRPr="00094463">
              <w:rPr>
                <w:rFonts w:ascii="Times New Roman" w:hAnsi="Times New Roman" w:cs="Times New Roman"/>
                <w:sz w:val="24"/>
                <w:szCs w:val="24"/>
              </w:rPr>
              <w:t>Şıp demeden dala konarım.</w:t>
            </w:r>
            <w:r>
              <w:rPr>
                <w:rFonts w:ascii="Times New Roman" w:hAnsi="Times New Roman" w:cs="Times New Roman"/>
                <w:sz w:val="24"/>
                <w:szCs w:val="24"/>
              </w:rPr>
              <w:t xml:space="preserve"> (Güneş)</w:t>
            </w:r>
          </w:p>
          <w:p w14:paraId="3F0D4EC9" w14:textId="77777777" w:rsidR="003A2E11" w:rsidRDefault="003A2E11" w:rsidP="003A2E11">
            <w:pPr>
              <w:spacing w:line="360" w:lineRule="auto"/>
              <w:jc w:val="both"/>
              <w:rPr>
                <w:rFonts w:ascii="Times New Roman" w:hAnsi="Times New Roman" w:cs="Times New Roman"/>
                <w:sz w:val="24"/>
                <w:szCs w:val="24"/>
              </w:rPr>
            </w:pPr>
            <w:r w:rsidRPr="00934E94">
              <w:rPr>
                <w:rFonts w:ascii="Times New Roman" w:hAnsi="Times New Roman" w:cs="Times New Roman"/>
                <w:sz w:val="24"/>
                <w:szCs w:val="24"/>
              </w:rPr>
              <w:t>Çadır üstünde bir kaşık yatarmış.</w:t>
            </w:r>
            <w:r>
              <w:rPr>
                <w:rFonts w:ascii="Times New Roman" w:hAnsi="Times New Roman" w:cs="Times New Roman"/>
                <w:sz w:val="24"/>
                <w:szCs w:val="24"/>
              </w:rPr>
              <w:t xml:space="preserve"> (Ay)</w:t>
            </w:r>
          </w:p>
          <w:p w14:paraId="7C9447D0" w14:textId="77777777" w:rsidR="003A2E11" w:rsidRDefault="003A2E11" w:rsidP="003A2E11">
            <w:pPr>
              <w:spacing w:line="360" w:lineRule="auto"/>
              <w:jc w:val="both"/>
              <w:rPr>
                <w:rFonts w:ascii="Times New Roman" w:hAnsi="Times New Roman" w:cs="Times New Roman"/>
                <w:sz w:val="24"/>
                <w:szCs w:val="24"/>
              </w:rPr>
            </w:pPr>
            <w:r w:rsidRPr="00934E94">
              <w:rPr>
                <w:rFonts w:ascii="Times New Roman" w:hAnsi="Times New Roman" w:cs="Times New Roman"/>
                <w:sz w:val="24"/>
                <w:szCs w:val="24"/>
              </w:rPr>
              <w:t>Dam üstünde tam çörek, yiyeni olmadan küçülen çörek.</w:t>
            </w:r>
            <w:r>
              <w:rPr>
                <w:rFonts w:ascii="Times New Roman" w:hAnsi="Times New Roman" w:cs="Times New Roman"/>
                <w:sz w:val="24"/>
                <w:szCs w:val="24"/>
              </w:rPr>
              <w:t xml:space="preserve"> (Ay)</w:t>
            </w:r>
          </w:p>
          <w:p w14:paraId="5F93EBC0" w14:textId="05802417" w:rsidR="003A2E11" w:rsidRDefault="003A2E11" w:rsidP="003A2E11">
            <w:pPr>
              <w:spacing w:line="360" w:lineRule="auto"/>
              <w:jc w:val="both"/>
              <w:rPr>
                <w:rFonts w:ascii="Times New Roman" w:hAnsi="Times New Roman" w:cs="Times New Roman"/>
                <w:sz w:val="24"/>
                <w:szCs w:val="24"/>
              </w:rPr>
            </w:pPr>
            <w:r w:rsidRPr="00890BAC">
              <w:rPr>
                <w:rFonts w:ascii="Times New Roman" w:hAnsi="Times New Roman" w:cs="Times New Roman"/>
                <w:sz w:val="24"/>
                <w:szCs w:val="24"/>
              </w:rPr>
              <w:t>Öğretmen yer çekiminin olmadığı yerin neresi olabileceğini sorar. Çocuklardan gelen cevaplar üzerine uzayda nelerin olduğundan konuşulur.</w:t>
            </w:r>
            <w:r w:rsidR="00A01135">
              <w:rPr>
                <w:rFonts w:ascii="Times New Roman" w:hAnsi="Times New Roman" w:cs="Times New Roman"/>
                <w:sz w:val="24"/>
                <w:szCs w:val="24"/>
              </w:rPr>
              <w:t xml:space="preserve"> Dünya ve uzay arasındaki farklardan bahsedilir.</w:t>
            </w:r>
            <w:r w:rsidR="005A7617">
              <w:rPr>
                <w:rFonts w:ascii="Times New Roman" w:hAnsi="Times New Roman" w:cs="Times New Roman"/>
                <w:sz w:val="24"/>
                <w:szCs w:val="24"/>
              </w:rPr>
              <w:t xml:space="preserve"> </w:t>
            </w:r>
            <w:r w:rsidR="005A7617" w:rsidRPr="00890BAC">
              <w:rPr>
                <w:rFonts w:ascii="Times New Roman" w:hAnsi="Times New Roman" w:cs="Times New Roman"/>
                <w:sz w:val="24"/>
                <w:szCs w:val="24"/>
              </w:rPr>
              <w:t xml:space="preserve">Uzayla ilgili kısa bir video izlenir. </w:t>
            </w:r>
            <w:r>
              <w:rPr>
                <w:rFonts w:ascii="Times New Roman" w:hAnsi="Times New Roman" w:cs="Times New Roman"/>
                <w:sz w:val="24"/>
                <w:szCs w:val="24"/>
              </w:rPr>
              <w:t xml:space="preserve"> </w:t>
            </w:r>
            <w:r w:rsidR="0033000E">
              <w:rPr>
                <w:rFonts w:ascii="Times New Roman" w:hAnsi="Times New Roman" w:cs="Times New Roman"/>
                <w:sz w:val="24"/>
                <w:szCs w:val="24"/>
              </w:rPr>
              <w:t>(</w:t>
            </w:r>
            <w:r w:rsidR="0033000E" w:rsidRPr="00B1095C">
              <w:rPr>
                <w:rFonts w:ascii="Times New Roman" w:hAnsi="Times New Roman" w:cs="Times New Roman"/>
                <w:kern w:val="0"/>
                <w:sz w:val="24"/>
                <w:szCs w:val="24"/>
              </w:rPr>
              <w:t>TAKB.1. a</w:t>
            </w:r>
            <w:proofErr w:type="gramStart"/>
            <w:r w:rsidR="0033000E">
              <w:rPr>
                <w:rFonts w:ascii="Times New Roman" w:hAnsi="Times New Roman" w:cs="Times New Roman"/>
                <w:sz w:val="24"/>
                <w:szCs w:val="24"/>
              </w:rPr>
              <w:t>.,</w:t>
            </w:r>
            <w:proofErr w:type="gramEnd"/>
            <w:r w:rsidR="0033000E" w:rsidRPr="00B1095C">
              <w:rPr>
                <w:rFonts w:ascii="Times New Roman" w:hAnsi="Times New Roman" w:cs="Times New Roman"/>
                <w:kern w:val="0"/>
                <w:sz w:val="24"/>
                <w:szCs w:val="24"/>
              </w:rPr>
              <w:t xml:space="preserve"> TAKB.1. </w:t>
            </w:r>
            <w:r w:rsidR="0033000E">
              <w:rPr>
                <w:rFonts w:ascii="Times New Roman" w:hAnsi="Times New Roman" w:cs="Times New Roman"/>
                <w:kern w:val="0"/>
                <w:sz w:val="24"/>
                <w:szCs w:val="24"/>
              </w:rPr>
              <w:t>b.,</w:t>
            </w:r>
            <w:r w:rsidR="0033000E" w:rsidRPr="00B1095C">
              <w:rPr>
                <w:rFonts w:ascii="Times New Roman" w:hAnsi="Times New Roman" w:cs="Times New Roman"/>
                <w:kern w:val="0"/>
                <w:sz w:val="24"/>
                <w:szCs w:val="24"/>
              </w:rPr>
              <w:t xml:space="preserve"> TAKB.</w:t>
            </w:r>
            <w:r w:rsidR="0033000E">
              <w:rPr>
                <w:rFonts w:ascii="Times New Roman" w:hAnsi="Times New Roman" w:cs="Times New Roman"/>
                <w:kern w:val="0"/>
                <w:sz w:val="24"/>
                <w:szCs w:val="24"/>
              </w:rPr>
              <w:t>2</w:t>
            </w:r>
            <w:r w:rsidR="0033000E" w:rsidRPr="00B1095C">
              <w:rPr>
                <w:rFonts w:ascii="Times New Roman" w:hAnsi="Times New Roman" w:cs="Times New Roman"/>
                <w:kern w:val="0"/>
                <w:sz w:val="24"/>
                <w:szCs w:val="24"/>
              </w:rPr>
              <w:t>. a</w:t>
            </w:r>
            <w:r w:rsidR="0033000E">
              <w:rPr>
                <w:rFonts w:ascii="Times New Roman" w:hAnsi="Times New Roman" w:cs="Times New Roman"/>
                <w:kern w:val="0"/>
                <w:sz w:val="24"/>
                <w:szCs w:val="24"/>
              </w:rPr>
              <w:t>.,</w:t>
            </w:r>
            <w:r w:rsidR="0033000E" w:rsidRPr="00B1095C">
              <w:rPr>
                <w:rFonts w:ascii="Times New Roman" w:hAnsi="Times New Roman" w:cs="Times New Roman"/>
                <w:kern w:val="0"/>
                <w:sz w:val="24"/>
                <w:szCs w:val="24"/>
              </w:rPr>
              <w:t xml:space="preserve"> TAKB.</w:t>
            </w:r>
            <w:r w:rsidR="0033000E">
              <w:rPr>
                <w:rFonts w:ascii="Times New Roman" w:hAnsi="Times New Roman" w:cs="Times New Roman"/>
                <w:kern w:val="0"/>
                <w:sz w:val="24"/>
                <w:szCs w:val="24"/>
              </w:rPr>
              <w:t>2.b.,</w:t>
            </w:r>
            <w:r w:rsidR="0033000E" w:rsidRPr="00B1095C">
              <w:rPr>
                <w:rFonts w:ascii="Times New Roman" w:hAnsi="Times New Roman" w:cs="Times New Roman"/>
                <w:kern w:val="0"/>
                <w:sz w:val="24"/>
                <w:szCs w:val="24"/>
              </w:rPr>
              <w:t xml:space="preserve"> TAKB.</w:t>
            </w:r>
            <w:r w:rsidR="0033000E">
              <w:rPr>
                <w:rFonts w:ascii="Times New Roman" w:hAnsi="Times New Roman" w:cs="Times New Roman"/>
                <w:kern w:val="0"/>
                <w:sz w:val="24"/>
                <w:szCs w:val="24"/>
              </w:rPr>
              <w:t>2.c.</w:t>
            </w:r>
            <w:r w:rsidR="007F5391">
              <w:rPr>
                <w:rFonts w:ascii="Times New Roman" w:hAnsi="Times New Roman" w:cs="Times New Roman"/>
                <w:kern w:val="0"/>
                <w:sz w:val="24"/>
                <w:szCs w:val="24"/>
              </w:rPr>
              <w:t>,</w:t>
            </w:r>
            <w:r w:rsidR="007F5391" w:rsidRPr="00B1095C">
              <w:rPr>
                <w:rFonts w:ascii="Times New Roman" w:hAnsi="Times New Roman" w:cs="Times New Roman"/>
                <w:b/>
                <w:bCs/>
                <w:color w:val="212529"/>
                <w:sz w:val="24"/>
                <w:szCs w:val="24"/>
              </w:rPr>
              <w:t xml:space="preserve"> </w:t>
            </w:r>
            <w:r w:rsidR="007F5391" w:rsidRPr="007F5391">
              <w:rPr>
                <w:rFonts w:ascii="Times New Roman" w:hAnsi="Times New Roman" w:cs="Times New Roman"/>
                <w:color w:val="212529"/>
                <w:sz w:val="24"/>
                <w:szCs w:val="24"/>
              </w:rPr>
              <w:t>KB2.7.</w:t>
            </w:r>
            <w:r w:rsidR="0033000E" w:rsidRPr="007F5391">
              <w:rPr>
                <w:rFonts w:ascii="Times New Roman" w:hAnsi="Times New Roman" w:cs="Times New Roman"/>
                <w:kern w:val="0"/>
                <w:sz w:val="24"/>
                <w:szCs w:val="24"/>
              </w:rPr>
              <w:t>)</w:t>
            </w:r>
            <w:r w:rsidR="0033000E">
              <w:rPr>
                <w:rFonts w:ascii="Times New Roman" w:hAnsi="Times New Roman" w:cs="Times New Roman"/>
                <w:sz w:val="24"/>
                <w:szCs w:val="24"/>
              </w:rPr>
              <w:t xml:space="preserve"> </w:t>
            </w:r>
            <w:r>
              <w:rPr>
                <w:rFonts w:ascii="Times New Roman" w:hAnsi="Times New Roman" w:cs="Times New Roman"/>
                <w:sz w:val="24"/>
                <w:szCs w:val="24"/>
              </w:rPr>
              <w:t>Uzayla ilgili bir parmak oyunu söylenir.</w:t>
            </w:r>
            <w:r w:rsidR="00133AA9">
              <w:rPr>
                <w:rFonts w:ascii="Times New Roman" w:hAnsi="Times New Roman" w:cs="Times New Roman"/>
                <w:sz w:val="24"/>
                <w:szCs w:val="24"/>
              </w:rPr>
              <w:t xml:space="preserve"> </w:t>
            </w:r>
          </w:p>
          <w:p w14:paraId="48C801E3"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UZAY</w:t>
            </w:r>
          </w:p>
          <w:p w14:paraId="3BFD32D6" w14:textId="77777777" w:rsidR="003A2E11" w:rsidRDefault="003A2E11" w:rsidP="003A2E11">
            <w:pPr>
              <w:spacing w:line="360" w:lineRule="auto"/>
              <w:jc w:val="both"/>
              <w:rPr>
                <w:rFonts w:ascii="Times New Roman" w:hAnsi="Times New Roman" w:cs="Times New Roman"/>
                <w:sz w:val="24"/>
                <w:szCs w:val="24"/>
              </w:rPr>
            </w:pPr>
            <w:bookmarkStart w:id="0" w:name="_Hlk135562133"/>
            <w:r>
              <w:rPr>
                <w:rFonts w:ascii="Times New Roman" w:hAnsi="Times New Roman" w:cs="Times New Roman"/>
                <w:sz w:val="24"/>
                <w:szCs w:val="24"/>
              </w:rPr>
              <w:t>Ben küçük mutlu bir roketim</w:t>
            </w:r>
          </w:p>
          <w:p w14:paraId="7B941F9E"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Yakında yeryüzünden ayrılacağım</w:t>
            </w:r>
          </w:p>
          <w:p w14:paraId="7C8DF578"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Gökyüzüne doğru uçacağım</w:t>
            </w:r>
          </w:p>
          <w:p w14:paraId="6D0EED35"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Uzaya doğru yükselirken</w:t>
            </w:r>
          </w:p>
          <w:p w14:paraId="70AF0AC1" w14:textId="77777777" w:rsidR="003A2E11" w:rsidRDefault="003A2E11" w:rsidP="003A2E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Yukarı </w:t>
            </w:r>
            <w:proofErr w:type="spellStart"/>
            <w:r>
              <w:rPr>
                <w:rFonts w:ascii="Times New Roman" w:hAnsi="Times New Roman" w:cs="Times New Roman"/>
                <w:sz w:val="24"/>
                <w:szCs w:val="24"/>
              </w:rPr>
              <w:t>yukarı</w:t>
            </w:r>
            <w:proofErr w:type="spellEnd"/>
            <w:r>
              <w:rPr>
                <w:rFonts w:ascii="Times New Roman" w:hAnsi="Times New Roman" w:cs="Times New Roman"/>
                <w:sz w:val="24"/>
                <w:szCs w:val="24"/>
              </w:rPr>
              <w:t xml:space="preserve"> daha yukarı diye</w:t>
            </w:r>
          </w:p>
          <w:p w14:paraId="063C7BBD" w14:textId="77777777" w:rsidR="003A2E11" w:rsidRDefault="003A2E11" w:rsidP="003A2E11">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Ba</w:t>
            </w:r>
            <w:proofErr w:type="spellEnd"/>
            <w:r>
              <w:rPr>
                <w:rFonts w:ascii="Times New Roman" w:hAnsi="Times New Roman" w:cs="Times New Roman"/>
                <w:sz w:val="24"/>
                <w:szCs w:val="24"/>
              </w:rPr>
              <w:t xml:space="preserve"> ğ ıra c ağım</w:t>
            </w:r>
          </w:p>
          <w:bookmarkEnd w:id="0"/>
          <w:p w14:paraId="1589D05E" w14:textId="09E0C3F5" w:rsidR="00085697" w:rsidRDefault="003A2E11" w:rsidP="008B4A6C">
            <w:pPr>
              <w:spacing w:line="360" w:lineRule="auto"/>
              <w:ind w:firstLine="708"/>
              <w:jc w:val="both"/>
              <w:rPr>
                <w:rFonts w:ascii="Times New Roman" w:hAnsi="Times New Roman" w:cs="Times New Roman"/>
                <w:sz w:val="24"/>
                <w:szCs w:val="24"/>
              </w:rPr>
            </w:pPr>
            <w:r w:rsidRPr="00890BAC">
              <w:rPr>
                <w:rFonts w:ascii="Times New Roman" w:hAnsi="Times New Roman" w:cs="Times New Roman"/>
                <w:sz w:val="24"/>
                <w:szCs w:val="24"/>
              </w:rPr>
              <w:t xml:space="preserve">Ardından sınıfta uzay ortamı oluşturulur. Sınıfın tavanına yıldızların yansıması yapılır. Çocuklardan biri güneş olur ve etrafında diğer çocuklar gezegen olurlar. Çocukların önlerine gezegenlerin görselleri </w:t>
            </w:r>
            <w:r w:rsidRPr="00890BAC">
              <w:rPr>
                <w:rFonts w:ascii="Times New Roman" w:hAnsi="Times New Roman" w:cs="Times New Roman"/>
                <w:sz w:val="24"/>
                <w:szCs w:val="24"/>
              </w:rPr>
              <w:lastRenderedPageBreak/>
              <w:t xml:space="preserve">asılır. Öğretmen güneşin etrafına yerde halkalar çizer ve her gezegenin yeri bellidir. </w:t>
            </w:r>
          </w:p>
          <w:p w14:paraId="09B1DDFC"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Bilmecelerle Uzaya Giriş</w:t>
            </w:r>
          </w:p>
          <w:p w14:paraId="079DB34A"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Dünya, Ay, Güneş ve yıldızlarla ilgili bilmeceler sorulur.</w:t>
            </w:r>
          </w:p>
          <w:p w14:paraId="47F3CDD6"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Çocuklar tahminler yapar. (TADB.2</w:t>
            </w:r>
            <w:proofErr w:type="gramStart"/>
            <w:r w:rsidRPr="008B4A6C">
              <w:rPr>
                <w:rFonts w:ascii="Times New Roman" w:hAnsi="Times New Roman" w:cs="Times New Roman"/>
                <w:sz w:val="24"/>
                <w:szCs w:val="24"/>
              </w:rPr>
              <w:t>.,</w:t>
            </w:r>
            <w:proofErr w:type="gramEnd"/>
            <w:r w:rsidRPr="008B4A6C">
              <w:rPr>
                <w:rFonts w:ascii="Times New Roman" w:hAnsi="Times New Roman" w:cs="Times New Roman"/>
                <w:sz w:val="24"/>
                <w:szCs w:val="24"/>
              </w:rPr>
              <w:t xml:space="preserve"> E1.1.)</w:t>
            </w:r>
          </w:p>
          <w:p w14:paraId="6F2C6E2B" w14:textId="77777777" w:rsidR="008B4A6C" w:rsidRPr="008B4A6C" w:rsidRDefault="008B4A6C" w:rsidP="008B4A6C">
            <w:pPr>
              <w:spacing w:line="360" w:lineRule="auto"/>
              <w:ind w:firstLine="708"/>
              <w:jc w:val="both"/>
              <w:rPr>
                <w:rFonts w:ascii="Times New Roman" w:hAnsi="Times New Roman" w:cs="Times New Roman"/>
                <w:sz w:val="24"/>
                <w:szCs w:val="24"/>
              </w:rPr>
            </w:pPr>
          </w:p>
          <w:p w14:paraId="168B6940"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2️</w:t>
            </w:r>
            <w:r w:rsidRPr="008B4A6C">
              <w:rPr>
                <w:rFonts w:ascii="Tahoma" w:hAnsi="Tahoma" w:cs="Tahoma"/>
                <w:sz w:val="24"/>
                <w:szCs w:val="24"/>
              </w:rPr>
              <w:t>⃣</w:t>
            </w:r>
            <w:r w:rsidRPr="008B4A6C">
              <w:rPr>
                <w:rFonts w:ascii="Times New Roman" w:hAnsi="Times New Roman" w:cs="Times New Roman"/>
                <w:sz w:val="24"/>
                <w:szCs w:val="24"/>
              </w:rPr>
              <w:t xml:space="preserve"> Uzay Sohbeti ve Video</w:t>
            </w:r>
          </w:p>
          <w:p w14:paraId="7D517903"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“Yer çekiminin olmadığı yer neresi olabilir?” sorusu sorulur.</w:t>
            </w:r>
          </w:p>
          <w:p w14:paraId="399C7435"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Çocuklar cevaplar verir.</w:t>
            </w:r>
          </w:p>
          <w:p w14:paraId="4222E281"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Uzay videosu izlenir. (TAKB.1</w:t>
            </w:r>
            <w:proofErr w:type="gramStart"/>
            <w:r w:rsidRPr="008B4A6C">
              <w:rPr>
                <w:rFonts w:ascii="Times New Roman" w:hAnsi="Times New Roman" w:cs="Times New Roman"/>
                <w:sz w:val="24"/>
                <w:szCs w:val="24"/>
              </w:rPr>
              <w:t>.,</w:t>
            </w:r>
            <w:proofErr w:type="gramEnd"/>
            <w:r w:rsidRPr="008B4A6C">
              <w:rPr>
                <w:rFonts w:ascii="Times New Roman" w:hAnsi="Times New Roman" w:cs="Times New Roman"/>
                <w:sz w:val="24"/>
                <w:szCs w:val="24"/>
              </w:rPr>
              <w:t xml:space="preserve"> TAKB.2., KB2.7.)</w:t>
            </w:r>
          </w:p>
          <w:p w14:paraId="4F58531E" w14:textId="77777777" w:rsidR="008B4A6C" w:rsidRPr="008B4A6C" w:rsidRDefault="008B4A6C" w:rsidP="008B4A6C">
            <w:pPr>
              <w:spacing w:line="360" w:lineRule="auto"/>
              <w:ind w:firstLine="708"/>
              <w:jc w:val="both"/>
              <w:rPr>
                <w:rFonts w:ascii="Times New Roman" w:hAnsi="Times New Roman" w:cs="Times New Roman"/>
                <w:sz w:val="24"/>
                <w:szCs w:val="24"/>
              </w:rPr>
            </w:pPr>
          </w:p>
          <w:p w14:paraId="645D84F6" w14:textId="5C014A34" w:rsidR="00E74CF9" w:rsidRPr="00E74CF9" w:rsidRDefault="00E74CF9" w:rsidP="00E74CF9">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3-</w:t>
            </w:r>
            <w:bookmarkStart w:id="1" w:name="_GoBack"/>
            <w:bookmarkEnd w:id="1"/>
            <w:r w:rsidRPr="00E74CF9">
              <w:rPr>
                <w:rFonts w:ascii="Times New Roman" w:hAnsi="Times New Roman" w:cs="Times New Roman"/>
                <w:sz w:val="24"/>
                <w:szCs w:val="24"/>
              </w:rPr>
              <w:t>Güneş Sistemi Şarkısı (Hareketli)</w:t>
            </w:r>
          </w:p>
          <w:p w14:paraId="72C2C487"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34FA7637"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1. Kıta</w:t>
            </w:r>
          </w:p>
          <w:p w14:paraId="0795E989"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“Güneş ortada çok sıcak,</w:t>
            </w:r>
          </w:p>
          <w:p w14:paraId="1D2CE02C"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Etrafında döneriz bak!”</w:t>
            </w:r>
          </w:p>
          <w:p w14:paraId="5DA0C2B0"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7B59B772"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Segoe UI Symbol" w:hAnsi="Segoe UI Symbol" w:cs="Segoe UI Symbol"/>
                <w:sz w:val="24"/>
                <w:szCs w:val="24"/>
              </w:rPr>
              <w:t>👉</w:t>
            </w:r>
            <w:r w:rsidRPr="00E74CF9">
              <w:rPr>
                <w:rFonts w:ascii="Times New Roman" w:hAnsi="Times New Roman" w:cs="Times New Roman"/>
                <w:sz w:val="24"/>
                <w:szCs w:val="24"/>
              </w:rPr>
              <w:t xml:space="preserve"> Hareket:</w:t>
            </w:r>
          </w:p>
          <w:p w14:paraId="3BDF84A1"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Bir çocuk ya da öğretmen güneş olur, ortada kollarını açarak durur.</w:t>
            </w:r>
          </w:p>
          <w:p w14:paraId="08EFE3D7"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Diğer çocuklar el ele ya da tek tek halka şeklinde dönmeye başlar.</w:t>
            </w:r>
          </w:p>
          <w:p w14:paraId="7604704A"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2354C823"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w:t>
            </w:r>
          </w:p>
          <w:p w14:paraId="068EA6EF"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29A6C57D"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2. Kıta</w:t>
            </w:r>
          </w:p>
          <w:p w14:paraId="7DF31BC1"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“Merkür, Venüs, Dünya, Mars,</w:t>
            </w:r>
          </w:p>
          <w:p w14:paraId="727CC906"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 xml:space="preserve">Hepsi döner sıra </w:t>
            </w:r>
            <w:proofErr w:type="spellStart"/>
            <w:r w:rsidRPr="00E74CF9">
              <w:rPr>
                <w:rFonts w:ascii="Times New Roman" w:hAnsi="Times New Roman" w:cs="Times New Roman"/>
                <w:sz w:val="24"/>
                <w:szCs w:val="24"/>
              </w:rPr>
              <w:t>sıra</w:t>
            </w:r>
            <w:proofErr w:type="spellEnd"/>
            <w:r w:rsidRPr="00E74CF9">
              <w:rPr>
                <w:rFonts w:ascii="Times New Roman" w:hAnsi="Times New Roman" w:cs="Times New Roman"/>
                <w:sz w:val="24"/>
                <w:szCs w:val="24"/>
              </w:rPr>
              <w:t>!”</w:t>
            </w:r>
          </w:p>
          <w:p w14:paraId="3838EC95"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7AD8DE47"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Segoe UI Symbol" w:hAnsi="Segoe UI Symbol" w:cs="Segoe UI Symbol"/>
                <w:sz w:val="24"/>
                <w:szCs w:val="24"/>
              </w:rPr>
              <w:t>👉</w:t>
            </w:r>
            <w:r w:rsidRPr="00E74CF9">
              <w:rPr>
                <w:rFonts w:ascii="Times New Roman" w:hAnsi="Times New Roman" w:cs="Times New Roman"/>
                <w:sz w:val="24"/>
                <w:szCs w:val="24"/>
              </w:rPr>
              <w:t xml:space="preserve"> Hareket:</w:t>
            </w:r>
          </w:p>
          <w:p w14:paraId="6CD434F0"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lastRenderedPageBreak/>
              <w:tab/>
              <w:t>•</w:t>
            </w:r>
            <w:r w:rsidRPr="00E74CF9">
              <w:rPr>
                <w:rFonts w:ascii="Times New Roman" w:hAnsi="Times New Roman" w:cs="Times New Roman"/>
                <w:sz w:val="24"/>
                <w:szCs w:val="24"/>
              </w:rPr>
              <w:tab/>
              <w:t>Her çocuk sırasıyla bir gezegenin ismini duyduğunda göğsünü işaret eder ve gezegenin yörüngesinde döner.</w:t>
            </w:r>
          </w:p>
          <w:p w14:paraId="23FFD1CD"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28206DA1"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w:t>
            </w:r>
          </w:p>
          <w:p w14:paraId="7F1A9040"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391CF47E"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3. Kıta</w:t>
            </w:r>
          </w:p>
          <w:p w14:paraId="26DC4863"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“Jüpiter en büyük dev,</w:t>
            </w:r>
          </w:p>
          <w:p w14:paraId="6BD1C3CC"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 xml:space="preserve">Satürn’ün halkası </w:t>
            </w:r>
            <w:proofErr w:type="spellStart"/>
            <w:r w:rsidRPr="00E74CF9">
              <w:rPr>
                <w:rFonts w:ascii="Times New Roman" w:hAnsi="Times New Roman" w:cs="Times New Roman"/>
                <w:sz w:val="24"/>
                <w:szCs w:val="24"/>
              </w:rPr>
              <w:t>çev</w:t>
            </w:r>
            <w:proofErr w:type="spellEnd"/>
            <w:r w:rsidRPr="00E74CF9">
              <w:rPr>
                <w:rFonts w:ascii="Times New Roman" w:hAnsi="Times New Roman" w:cs="Times New Roman"/>
                <w:sz w:val="24"/>
                <w:szCs w:val="24"/>
              </w:rPr>
              <w:t xml:space="preserve"> </w:t>
            </w:r>
            <w:proofErr w:type="spellStart"/>
            <w:r w:rsidRPr="00E74CF9">
              <w:rPr>
                <w:rFonts w:ascii="Times New Roman" w:hAnsi="Times New Roman" w:cs="Times New Roman"/>
                <w:sz w:val="24"/>
                <w:szCs w:val="24"/>
              </w:rPr>
              <w:t>çev</w:t>
            </w:r>
            <w:proofErr w:type="spellEnd"/>
            <w:r w:rsidRPr="00E74CF9">
              <w:rPr>
                <w:rFonts w:ascii="Times New Roman" w:hAnsi="Times New Roman" w:cs="Times New Roman"/>
                <w:sz w:val="24"/>
                <w:szCs w:val="24"/>
              </w:rPr>
              <w:t>!”</w:t>
            </w:r>
          </w:p>
          <w:p w14:paraId="69514E09"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6F2BA2E2"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Segoe UI Symbol" w:hAnsi="Segoe UI Symbol" w:cs="Segoe UI Symbol"/>
                <w:sz w:val="24"/>
                <w:szCs w:val="24"/>
              </w:rPr>
              <w:t>👉</w:t>
            </w:r>
            <w:r w:rsidRPr="00E74CF9">
              <w:rPr>
                <w:rFonts w:ascii="Times New Roman" w:hAnsi="Times New Roman" w:cs="Times New Roman"/>
                <w:sz w:val="24"/>
                <w:szCs w:val="24"/>
              </w:rPr>
              <w:t xml:space="preserve"> Hareket:</w:t>
            </w:r>
          </w:p>
          <w:p w14:paraId="78149C5A"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Jüpiter denildiğinde çocuk kollarını yana açarak “kocaman” hareketi yapar.</w:t>
            </w:r>
          </w:p>
          <w:p w14:paraId="49BF2A65"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Satürn’de kollarıyla belinin etrafında halka çizer gibi dönerler.</w:t>
            </w:r>
          </w:p>
          <w:p w14:paraId="45CA4EB7"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7D3A9D24"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w:t>
            </w:r>
          </w:p>
          <w:p w14:paraId="4CAB660A"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66766020"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4. Kıta</w:t>
            </w:r>
          </w:p>
          <w:p w14:paraId="6652AB4D"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“Uranüs yan yatar hep,</w:t>
            </w:r>
          </w:p>
          <w:p w14:paraId="0C829699"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Neptün uzak, en soğuk gezegen!”</w:t>
            </w:r>
          </w:p>
          <w:p w14:paraId="08D81519"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64AE0552"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Segoe UI Symbol" w:hAnsi="Segoe UI Symbol" w:cs="Segoe UI Symbol"/>
                <w:sz w:val="24"/>
                <w:szCs w:val="24"/>
              </w:rPr>
              <w:t>👉</w:t>
            </w:r>
            <w:r w:rsidRPr="00E74CF9">
              <w:rPr>
                <w:rFonts w:ascii="Times New Roman" w:hAnsi="Times New Roman" w:cs="Times New Roman"/>
                <w:sz w:val="24"/>
                <w:szCs w:val="24"/>
              </w:rPr>
              <w:t xml:space="preserve"> Hareket:</w:t>
            </w:r>
          </w:p>
          <w:p w14:paraId="030EFF32"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Uranüs denildiğinde çocuklar yan yatma hareketi yapar (hafif eğilir).</w:t>
            </w:r>
          </w:p>
          <w:p w14:paraId="7160E3EC"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Neptün denildiğinde kollarını kavuşturup “üşüyorum” gibi titrerler.</w:t>
            </w:r>
          </w:p>
          <w:p w14:paraId="2D14CEDF"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12510E6A"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w:t>
            </w:r>
          </w:p>
          <w:p w14:paraId="4AA2C456"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6152EA30"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Nakarat (her kıtadan sonra tekrar)</w:t>
            </w:r>
          </w:p>
          <w:p w14:paraId="44EF1033"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“Dönelim, dönelim güneşin etrafında,</w:t>
            </w:r>
          </w:p>
          <w:p w14:paraId="224D496C"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Güneş sistemi işte burada!”</w:t>
            </w:r>
          </w:p>
          <w:p w14:paraId="0A06865C" w14:textId="77777777" w:rsidR="00E74CF9" w:rsidRPr="00E74CF9" w:rsidRDefault="00E74CF9" w:rsidP="00E74CF9">
            <w:pPr>
              <w:spacing w:line="360" w:lineRule="auto"/>
              <w:ind w:firstLine="708"/>
              <w:jc w:val="both"/>
              <w:rPr>
                <w:rFonts w:ascii="Times New Roman" w:hAnsi="Times New Roman" w:cs="Times New Roman"/>
                <w:sz w:val="24"/>
                <w:szCs w:val="24"/>
              </w:rPr>
            </w:pPr>
          </w:p>
          <w:p w14:paraId="375D2DE5" w14:textId="77777777" w:rsidR="00E74CF9" w:rsidRPr="00E74CF9" w:rsidRDefault="00E74CF9" w:rsidP="00E74CF9">
            <w:pPr>
              <w:spacing w:line="360" w:lineRule="auto"/>
              <w:ind w:firstLine="708"/>
              <w:jc w:val="both"/>
              <w:rPr>
                <w:rFonts w:ascii="Times New Roman" w:hAnsi="Times New Roman" w:cs="Times New Roman"/>
                <w:sz w:val="24"/>
                <w:szCs w:val="24"/>
              </w:rPr>
            </w:pPr>
            <w:r w:rsidRPr="00E74CF9">
              <w:rPr>
                <w:rFonts w:ascii="Segoe UI Symbol" w:hAnsi="Segoe UI Symbol" w:cs="Segoe UI Symbol"/>
                <w:sz w:val="24"/>
                <w:szCs w:val="24"/>
              </w:rPr>
              <w:lastRenderedPageBreak/>
              <w:t>👉</w:t>
            </w:r>
            <w:r w:rsidRPr="00E74CF9">
              <w:rPr>
                <w:rFonts w:ascii="Times New Roman" w:hAnsi="Times New Roman" w:cs="Times New Roman"/>
                <w:sz w:val="24"/>
                <w:szCs w:val="24"/>
              </w:rPr>
              <w:t xml:space="preserve"> Hareket:</w:t>
            </w:r>
          </w:p>
          <w:p w14:paraId="027ED34E" w14:textId="0CB6860F" w:rsidR="008B4A6C" w:rsidRPr="008B4A6C" w:rsidRDefault="00E74CF9" w:rsidP="00E74CF9">
            <w:pPr>
              <w:spacing w:line="360" w:lineRule="auto"/>
              <w:ind w:firstLine="708"/>
              <w:jc w:val="both"/>
              <w:rPr>
                <w:rFonts w:ascii="Times New Roman" w:hAnsi="Times New Roman" w:cs="Times New Roman"/>
                <w:sz w:val="24"/>
                <w:szCs w:val="24"/>
              </w:rPr>
            </w:pPr>
            <w:r w:rsidRPr="00E74CF9">
              <w:rPr>
                <w:rFonts w:ascii="Times New Roman" w:hAnsi="Times New Roman" w:cs="Times New Roman"/>
                <w:sz w:val="24"/>
                <w:szCs w:val="24"/>
              </w:rPr>
              <w:tab/>
              <w:t>•</w:t>
            </w:r>
            <w:r w:rsidRPr="00E74CF9">
              <w:rPr>
                <w:rFonts w:ascii="Times New Roman" w:hAnsi="Times New Roman" w:cs="Times New Roman"/>
                <w:sz w:val="24"/>
                <w:szCs w:val="24"/>
              </w:rPr>
              <w:tab/>
              <w:t>Tüm çocuklar el ele tutuşur, güneşin etrafında dönerek şarkıyı bitirirler.</w:t>
            </w:r>
          </w:p>
          <w:p w14:paraId="567D0604"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4️</w:t>
            </w:r>
            <w:r w:rsidRPr="008B4A6C">
              <w:rPr>
                <w:rFonts w:ascii="Tahoma" w:hAnsi="Tahoma" w:cs="Tahoma"/>
                <w:sz w:val="24"/>
                <w:szCs w:val="24"/>
              </w:rPr>
              <w:t>⃣</w:t>
            </w:r>
            <w:r w:rsidRPr="008B4A6C">
              <w:rPr>
                <w:rFonts w:ascii="Times New Roman" w:hAnsi="Times New Roman" w:cs="Times New Roman"/>
                <w:sz w:val="24"/>
                <w:szCs w:val="24"/>
              </w:rPr>
              <w:t xml:space="preserve"> Drama – Gezegen Dansı</w:t>
            </w:r>
          </w:p>
          <w:p w14:paraId="155CA784"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Bir çocuk güneş olur, diğerleri gezegen.</w:t>
            </w:r>
          </w:p>
          <w:p w14:paraId="1E933830"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Öğretmen yerde halkalar çizer, gezegenler sıralanır.</w:t>
            </w:r>
          </w:p>
          <w:p w14:paraId="10DF5CFC"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Çocuklar güneşin etrafında döner. (SNAB.4</w:t>
            </w:r>
            <w:proofErr w:type="gramStart"/>
            <w:r w:rsidRPr="008B4A6C">
              <w:rPr>
                <w:rFonts w:ascii="Times New Roman" w:hAnsi="Times New Roman" w:cs="Times New Roman"/>
                <w:sz w:val="24"/>
                <w:szCs w:val="24"/>
              </w:rPr>
              <w:t>.,</w:t>
            </w:r>
            <w:proofErr w:type="gramEnd"/>
            <w:r w:rsidRPr="008B4A6C">
              <w:rPr>
                <w:rFonts w:ascii="Times New Roman" w:hAnsi="Times New Roman" w:cs="Times New Roman"/>
                <w:sz w:val="24"/>
                <w:szCs w:val="24"/>
              </w:rPr>
              <w:t xml:space="preserve"> HSAB.2.)</w:t>
            </w:r>
          </w:p>
          <w:p w14:paraId="63FEF754" w14:textId="77777777" w:rsidR="008B4A6C" w:rsidRPr="008B4A6C" w:rsidRDefault="008B4A6C" w:rsidP="008B4A6C">
            <w:pPr>
              <w:spacing w:line="360" w:lineRule="auto"/>
              <w:ind w:firstLine="708"/>
              <w:jc w:val="both"/>
              <w:rPr>
                <w:rFonts w:ascii="Times New Roman" w:hAnsi="Times New Roman" w:cs="Times New Roman"/>
                <w:sz w:val="24"/>
                <w:szCs w:val="24"/>
              </w:rPr>
            </w:pPr>
          </w:p>
          <w:p w14:paraId="47632BCE"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5️</w:t>
            </w:r>
            <w:r w:rsidRPr="008B4A6C">
              <w:rPr>
                <w:rFonts w:ascii="Tahoma" w:hAnsi="Tahoma" w:cs="Tahoma"/>
                <w:sz w:val="24"/>
                <w:szCs w:val="24"/>
              </w:rPr>
              <w:t>⃣</w:t>
            </w:r>
            <w:r w:rsidRPr="008B4A6C">
              <w:rPr>
                <w:rFonts w:ascii="Times New Roman" w:hAnsi="Times New Roman" w:cs="Times New Roman"/>
                <w:sz w:val="24"/>
                <w:szCs w:val="24"/>
              </w:rPr>
              <w:t xml:space="preserve"> Uzay Haritası Oyunu</w:t>
            </w:r>
          </w:p>
          <w:p w14:paraId="429452F4"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Astronotlar kaybolur, haritada bulunmaları gerekir.</w:t>
            </w:r>
          </w:p>
          <w:p w14:paraId="4F3F41AB" w14:textId="5FFB7C3F"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Çocuklar krokiden yön bulma</w:t>
            </w:r>
            <w:r>
              <w:rPr>
                <w:rFonts w:ascii="Times New Roman" w:hAnsi="Times New Roman" w:cs="Times New Roman"/>
                <w:sz w:val="24"/>
                <w:szCs w:val="24"/>
              </w:rPr>
              <w:t>ya</w:t>
            </w:r>
            <w:r w:rsidRPr="008B4A6C">
              <w:rPr>
                <w:rFonts w:ascii="Times New Roman" w:hAnsi="Times New Roman" w:cs="Times New Roman"/>
                <w:sz w:val="24"/>
                <w:szCs w:val="24"/>
              </w:rPr>
              <w:t xml:space="preserve"> çalışır. (SAB.9</w:t>
            </w:r>
            <w:proofErr w:type="gramStart"/>
            <w:r w:rsidRPr="008B4A6C">
              <w:rPr>
                <w:rFonts w:ascii="Times New Roman" w:hAnsi="Times New Roman" w:cs="Times New Roman"/>
                <w:sz w:val="24"/>
                <w:szCs w:val="24"/>
              </w:rPr>
              <w:t>.,</w:t>
            </w:r>
            <w:proofErr w:type="gramEnd"/>
            <w:r w:rsidRPr="008B4A6C">
              <w:rPr>
                <w:rFonts w:ascii="Times New Roman" w:hAnsi="Times New Roman" w:cs="Times New Roman"/>
                <w:sz w:val="24"/>
                <w:szCs w:val="24"/>
              </w:rPr>
              <w:t xml:space="preserve"> OB4.1., OB4.2.)</w:t>
            </w:r>
          </w:p>
          <w:p w14:paraId="48C70D98" w14:textId="77777777" w:rsidR="008B4A6C" w:rsidRPr="008B4A6C" w:rsidRDefault="008B4A6C" w:rsidP="008B4A6C">
            <w:pPr>
              <w:spacing w:line="360" w:lineRule="auto"/>
              <w:ind w:firstLine="708"/>
              <w:jc w:val="both"/>
              <w:rPr>
                <w:rFonts w:ascii="Times New Roman" w:hAnsi="Times New Roman" w:cs="Times New Roman"/>
                <w:sz w:val="24"/>
                <w:szCs w:val="24"/>
              </w:rPr>
            </w:pPr>
          </w:p>
          <w:p w14:paraId="17615D35"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6️</w:t>
            </w:r>
            <w:r w:rsidRPr="008B4A6C">
              <w:rPr>
                <w:rFonts w:ascii="Tahoma" w:hAnsi="Tahoma" w:cs="Tahoma"/>
                <w:sz w:val="24"/>
                <w:szCs w:val="24"/>
              </w:rPr>
              <w:t>⃣</w:t>
            </w:r>
            <w:r w:rsidRPr="008B4A6C">
              <w:rPr>
                <w:rFonts w:ascii="Times New Roman" w:hAnsi="Times New Roman" w:cs="Times New Roman"/>
                <w:sz w:val="24"/>
                <w:szCs w:val="24"/>
              </w:rPr>
              <w:t xml:space="preserve"> Müzik – Gezegenler Şarkısı</w:t>
            </w:r>
          </w:p>
          <w:p w14:paraId="0D417DB1"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“Güneş sistemi” şarkısı hep birlikte söylenir.</w:t>
            </w:r>
          </w:p>
          <w:p w14:paraId="247FB510"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Çocuklar şarkıda geçen gezegen olur ve hareket eder. (MSB.2</w:t>
            </w:r>
            <w:proofErr w:type="gramStart"/>
            <w:r w:rsidRPr="008B4A6C">
              <w:rPr>
                <w:rFonts w:ascii="Times New Roman" w:hAnsi="Times New Roman" w:cs="Times New Roman"/>
                <w:sz w:val="24"/>
                <w:szCs w:val="24"/>
              </w:rPr>
              <w:t>.,</w:t>
            </w:r>
            <w:proofErr w:type="gramEnd"/>
            <w:r w:rsidRPr="008B4A6C">
              <w:rPr>
                <w:rFonts w:ascii="Times New Roman" w:hAnsi="Times New Roman" w:cs="Times New Roman"/>
                <w:sz w:val="24"/>
                <w:szCs w:val="24"/>
              </w:rPr>
              <w:t xml:space="preserve"> MHB.3.)</w:t>
            </w:r>
          </w:p>
          <w:p w14:paraId="5251DE69" w14:textId="77777777" w:rsidR="008B4A6C" w:rsidRPr="008B4A6C" w:rsidRDefault="008B4A6C" w:rsidP="008B4A6C">
            <w:pPr>
              <w:spacing w:line="360" w:lineRule="auto"/>
              <w:ind w:firstLine="708"/>
              <w:jc w:val="both"/>
              <w:rPr>
                <w:rFonts w:ascii="Times New Roman" w:hAnsi="Times New Roman" w:cs="Times New Roman"/>
                <w:sz w:val="24"/>
                <w:szCs w:val="24"/>
              </w:rPr>
            </w:pPr>
          </w:p>
          <w:p w14:paraId="29CE3372"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7️</w:t>
            </w:r>
            <w:r w:rsidRPr="008B4A6C">
              <w:rPr>
                <w:rFonts w:ascii="Tahoma" w:hAnsi="Tahoma" w:cs="Tahoma"/>
                <w:sz w:val="24"/>
                <w:szCs w:val="24"/>
              </w:rPr>
              <w:t>⃣</w:t>
            </w:r>
            <w:r w:rsidRPr="008B4A6C">
              <w:rPr>
                <w:rFonts w:ascii="Times New Roman" w:hAnsi="Times New Roman" w:cs="Times New Roman"/>
                <w:sz w:val="24"/>
                <w:szCs w:val="24"/>
              </w:rPr>
              <w:t xml:space="preserve"> Sanat – Uzay Kolajı</w:t>
            </w:r>
          </w:p>
          <w:p w14:paraId="669852F6"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Çocuklar gezegenleri keser, fon kartona yapıştırır.</w:t>
            </w:r>
          </w:p>
          <w:p w14:paraId="7CB38A32" w14:textId="77777777" w:rsidR="008B4A6C" w:rsidRP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Yıldız, ay ve güneş tamamlanır.</w:t>
            </w:r>
          </w:p>
          <w:p w14:paraId="0ECA3CFD" w14:textId="65B5C384" w:rsidR="008B4A6C" w:rsidRDefault="008B4A6C" w:rsidP="008B4A6C">
            <w:pPr>
              <w:spacing w:line="360" w:lineRule="auto"/>
              <w:ind w:firstLine="708"/>
              <w:jc w:val="both"/>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Astronot kalıplarına kendi fotoğraflarını yapıştırırlar. (SNAB.4</w:t>
            </w:r>
            <w:proofErr w:type="gramStart"/>
            <w:r w:rsidRPr="008B4A6C">
              <w:rPr>
                <w:rFonts w:ascii="Times New Roman" w:hAnsi="Times New Roman" w:cs="Times New Roman"/>
                <w:sz w:val="24"/>
                <w:szCs w:val="24"/>
              </w:rPr>
              <w:t>.,</w:t>
            </w:r>
            <w:proofErr w:type="gramEnd"/>
            <w:r w:rsidRPr="008B4A6C">
              <w:rPr>
                <w:rFonts w:ascii="Times New Roman" w:hAnsi="Times New Roman" w:cs="Times New Roman"/>
                <w:sz w:val="24"/>
                <w:szCs w:val="24"/>
              </w:rPr>
              <w:t xml:space="preserve"> E3.2.)</w:t>
            </w:r>
          </w:p>
          <w:p w14:paraId="091A81B6" w14:textId="77777777" w:rsidR="008B4A6C" w:rsidRPr="00B1095C" w:rsidRDefault="008B4A6C" w:rsidP="008B4A6C">
            <w:pPr>
              <w:spacing w:line="360" w:lineRule="auto"/>
              <w:ind w:firstLine="708"/>
              <w:jc w:val="both"/>
              <w:rPr>
                <w:rFonts w:ascii="Times New Roman" w:hAnsi="Times New Roman" w:cs="Times New Roman"/>
                <w:sz w:val="24"/>
                <w:szCs w:val="24"/>
              </w:rPr>
            </w:pPr>
          </w:p>
          <w:p w14:paraId="6E8A6C19" w14:textId="6595CFD9" w:rsidR="00472710" w:rsidRPr="00BF0992" w:rsidRDefault="00053AB4" w:rsidP="00472710">
            <w:pPr>
              <w:spacing w:line="360" w:lineRule="auto"/>
              <w:jc w:val="both"/>
              <w:rPr>
                <w:rFonts w:ascii="Times New Roman" w:hAnsi="Times New Roman" w:cs="Times New Roman"/>
                <w:bCs/>
                <w:sz w:val="24"/>
                <w:szCs w:val="24"/>
              </w:rPr>
            </w:pPr>
            <w:r w:rsidRPr="00B1095C">
              <w:rPr>
                <w:rFonts w:ascii="Times New Roman" w:hAnsi="Times New Roman" w:cs="Times New Roman"/>
                <w:b/>
                <w:bCs/>
                <w:sz w:val="24"/>
                <w:szCs w:val="24"/>
              </w:rPr>
              <w:t>DEĞERLENDİRME</w:t>
            </w:r>
          </w:p>
          <w:p w14:paraId="4F61E5A1" w14:textId="5D679240" w:rsidR="00472710" w:rsidRPr="00BF0992" w:rsidRDefault="00472710" w:rsidP="00472710">
            <w:pPr>
              <w:spacing w:line="360" w:lineRule="auto"/>
              <w:jc w:val="both"/>
              <w:rPr>
                <w:rFonts w:ascii="Times New Roman" w:hAnsi="Times New Roman" w:cs="Times New Roman"/>
                <w:bCs/>
                <w:sz w:val="24"/>
                <w:szCs w:val="24"/>
              </w:rPr>
            </w:pPr>
            <w:r w:rsidRPr="00BF0992">
              <w:rPr>
                <w:rFonts w:ascii="Times New Roman" w:hAnsi="Times New Roman" w:cs="Times New Roman"/>
                <w:bCs/>
                <w:sz w:val="24"/>
                <w:szCs w:val="24"/>
              </w:rPr>
              <w:t xml:space="preserve">Hangi gezegenler </w:t>
            </w:r>
            <w:r w:rsidR="005E7FB4">
              <w:rPr>
                <w:rFonts w:ascii="Times New Roman" w:hAnsi="Times New Roman" w:cs="Times New Roman"/>
                <w:bCs/>
                <w:sz w:val="24"/>
                <w:szCs w:val="24"/>
              </w:rPr>
              <w:t>var?</w:t>
            </w:r>
          </w:p>
          <w:p w14:paraId="79B336B7" w14:textId="77777777" w:rsidR="00472710" w:rsidRPr="00BF0992" w:rsidRDefault="00472710" w:rsidP="00472710">
            <w:pPr>
              <w:spacing w:line="360" w:lineRule="auto"/>
              <w:jc w:val="both"/>
              <w:rPr>
                <w:rFonts w:ascii="Times New Roman" w:hAnsi="Times New Roman" w:cs="Times New Roman"/>
                <w:bCs/>
                <w:sz w:val="24"/>
                <w:szCs w:val="24"/>
              </w:rPr>
            </w:pPr>
            <w:r w:rsidRPr="00BF0992">
              <w:rPr>
                <w:rFonts w:ascii="Times New Roman" w:hAnsi="Times New Roman" w:cs="Times New Roman"/>
                <w:bCs/>
                <w:sz w:val="24"/>
                <w:szCs w:val="24"/>
              </w:rPr>
              <w:t>Uzaya gitmek ister miydin?</w:t>
            </w:r>
          </w:p>
          <w:p w14:paraId="6B46F387" w14:textId="77777777" w:rsidR="00472710" w:rsidRPr="00C92C77" w:rsidRDefault="00472710" w:rsidP="00472710">
            <w:pPr>
              <w:spacing w:line="360" w:lineRule="auto"/>
              <w:jc w:val="both"/>
              <w:rPr>
                <w:rFonts w:ascii="Times New Roman" w:hAnsi="Times New Roman" w:cs="Times New Roman"/>
                <w:bCs/>
                <w:sz w:val="24"/>
                <w:szCs w:val="24"/>
              </w:rPr>
            </w:pPr>
            <w:r w:rsidRPr="00BF0992">
              <w:rPr>
                <w:rFonts w:ascii="Times New Roman" w:hAnsi="Times New Roman" w:cs="Times New Roman"/>
                <w:bCs/>
                <w:sz w:val="24"/>
                <w:szCs w:val="24"/>
              </w:rPr>
              <w:t>Uzaya gitsen hangi gezegende yaşamak isterdin?</w:t>
            </w:r>
          </w:p>
          <w:p w14:paraId="2EBBC8E2" w14:textId="77777777" w:rsidR="0034072F" w:rsidRPr="00890BAC" w:rsidRDefault="0034072F" w:rsidP="0034072F">
            <w:pPr>
              <w:spacing w:line="360" w:lineRule="auto"/>
              <w:jc w:val="both"/>
              <w:rPr>
                <w:rFonts w:ascii="Times New Roman" w:hAnsi="Times New Roman" w:cs="Times New Roman"/>
                <w:bCs/>
                <w:sz w:val="24"/>
                <w:szCs w:val="24"/>
              </w:rPr>
            </w:pPr>
            <w:r w:rsidRPr="00890BAC">
              <w:rPr>
                <w:rFonts w:ascii="Times New Roman" w:hAnsi="Times New Roman" w:cs="Times New Roman"/>
                <w:bCs/>
                <w:sz w:val="24"/>
                <w:szCs w:val="24"/>
              </w:rPr>
              <w:t>Uzayda neler vardı?</w:t>
            </w:r>
          </w:p>
          <w:p w14:paraId="7516585F" w14:textId="77777777" w:rsidR="0034072F" w:rsidRPr="00890BAC" w:rsidRDefault="0034072F" w:rsidP="0034072F">
            <w:pPr>
              <w:spacing w:line="360" w:lineRule="auto"/>
              <w:jc w:val="both"/>
              <w:rPr>
                <w:rFonts w:ascii="Times New Roman" w:hAnsi="Times New Roman" w:cs="Times New Roman"/>
                <w:bCs/>
                <w:sz w:val="24"/>
                <w:szCs w:val="24"/>
              </w:rPr>
            </w:pPr>
            <w:r w:rsidRPr="00890BAC">
              <w:rPr>
                <w:rFonts w:ascii="Times New Roman" w:hAnsi="Times New Roman" w:cs="Times New Roman"/>
                <w:bCs/>
                <w:sz w:val="24"/>
                <w:szCs w:val="24"/>
              </w:rPr>
              <w:t>Uzaya dünyadan ne götürmek isterdin?</w:t>
            </w:r>
          </w:p>
          <w:p w14:paraId="75491F48" w14:textId="77777777" w:rsidR="0034072F" w:rsidRPr="00890BAC" w:rsidRDefault="0034072F" w:rsidP="0034072F">
            <w:pPr>
              <w:spacing w:line="360" w:lineRule="auto"/>
              <w:jc w:val="both"/>
              <w:rPr>
                <w:rFonts w:ascii="Times New Roman" w:hAnsi="Times New Roman" w:cs="Times New Roman"/>
                <w:bCs/>
                <w:sz w:val="24"/>
                <w:szCs w:val="24"/>
              </w:rPr>
            </w:pPr>
            <w:r w:rsidRPr="00890BAC">
              <w:rPr>
                <w:rFonts w:ascii="Times New Roman" w:hAnsi="Times New Roman" w:cs="Times New Roman"/>
                <w:bCs/>
                <w:sz w:val="24"/>
                <w:szCs w:val="24"/>
              </w:rPr>
              <w:t>Haritayı neden kullandık?</w:t>
            </w:r>
          </w:p>
          <w:p w14:paraId="04A9A4C1" w14:textId="723801B5" w:rsidR="00BB3256" w:rsidRPr="00B1095C" w:rsidRDefault="00BB3256" w:rsidP="008B4A6C">
            <w:pPr>
              <w:spacing w:line="360" w:lineRule="auto"/>
              <w:jc w:val="both"/>
              <w:rPr>
                <w:rFonts w:ascii="Times New Roman" w:hAnsi="Times New Roman" w:cs="Times New Roman"/>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512EB657" w14:textId="77777777" w:rsidR="00BB3256" w:rsidRDefault="00370B3D" w:rsidP="00B1095C">
            <w:pPr>
              <w:spacing w:line="360" w:lineRule="auto"/>
              <w:rPr>
                <w:rFonts w:ascii="Times New Roman" w:hAnsi="Times New Roman" w:cs="Times New Roman"/>
                <w:sz w:val="24"/>
                <w:szCs w:val="24"/>
              </w:rPr>
            </w:pPr>
            <w:r>
              <w:rPr>
                <w:rFonts w:ascii="Times New Roman" w:hAnsi="Times New Roman" w:cs="Times New Roman"/>
                <w:sz w:val="24"/>
                <w:szCs w:val="24"/>
              </w:rPr>
              <w:t>Farklı merak edilen g</w:t>
            </w:r>
            <w:r w:rsidR="000A3CC7">
              <w:rPr>
                <w:rFonts w:ascii="Times New Roman" w:hAnsi="Times New Roman" w:cs="Times New Roman"/>
                <w:sz w:val="24"/>
                <w:szCs w:val="24"/>
              </w:rPr>
              <w:t xml:space="preserve">ezegenlerin özellikleri araştırılır. </w:t>
            </w:r>
          </w:p>
          <w:p w14:paraId="5819897E" w14:textId="48BEFE6B" w:rsidR="008B4A6C" w:rsidRPr="008B4A6C" w:rsidRDefault="008B4A6C" w:rsidP="008B4A6C">
            <w:pPr>
              <w:spacing w:line="360" w:lineRule="auto"/>
              <w:rPr>
                <w:rFonts w:ascii="Times New Roman" w:hAnsi="Times New Roman" w:cs="Times New Roman"/>
                <w:sz w:val="24"/>
                <w:szCs w:val="24"/>
              </w:rPr>
            </w:pPr>
            <w:proofErr w:type="gramStart"/>
            <w:r>
              <w:rPr>
                <w:rFonts w:ascii="Times New Roman" w:hAnsi="Times New Roman" w:cs="Times New Roman"/>
                <w:sz w:val="24"/>
                <w:szCs w:val="24"/>
              </w:rPr>
              <w:t>f</w:t>
            </w:r>
            <w:r w:rsidRPr="008B4A6C">
              <w:rPr>
                <w:rFonts w:ascii="Times New Roman" w:hAnsi="Times New Roman" w:cs="Times New Roman"/>
                <w:sz w:val="24"/>
                <w:szCs w:val="24"/>
              </w:rPr>
              <w:t>arklılaştırma</w:t>
            </w:r>
            <w:proofErr w:type="gramEnd"/>
          </w:p>
          <w:p w14:paraId="02E7AEA1" w14:textId="60A7B489" w:rsidR="008B4A6C" w:rsidRPr="008B4A6C" w:rsidRDefault="008B4A6C" w:rsidP="008B4A6C">
            <w:pPr>
              <w:spacing w:line="360" w:lineRule="auto"/>
              <w:rPr>
                <w:rFonts w:ascii="Times New Roman" w:hAnsi="Times New Roman" w:cs="Times New Roman"/>
                <w:sz w:val="24"/>
                <w:szCs w:val="24"/>
              </w:rPr>
            </w:pPr>
            <w:r w:rsidRPr="008B4A6C">
              <w:rPr>
                <w:rFonts w:ascii="Times New Roman" w:hAnsi="Times New Roman" w:cs="Times New Roman"/>
                <w:sz w:val="24"/>
                <w:szCs w:val="24"/>
              </w:rPr>
              <w:tab/>
              <w:t>•</w:t>
            </w:r>
            <w:r w:rsidRPr="008B4A6C">
              <w:rPr>
                <w:rFonts w:ascii="Times New Roman" w:hAnsi="Times New Roman" w:cs="Times New Roman"/>
                <w:sz w:val="24"/>
                <w:szCs w:val="24"/>
              </w:rPr>
              <w:tab/>
              <w:t>Merak eden çocuklarla Jüpiter’in uyduları veya</w:t>
            </w:r>
            <w:r>
              <w:rPr>
                <w:rFonts w:ascii="Times New Roman" w:hAnsi="Times New Roman" w:cs="Times New Roman"/>
                <w:sz w:val="24"/>
                <w:szCs w:val="24"/>
              </w:rPr>
              <w:t xml:space="preserve"> Satürn’ün halkaları incelenir.</w:t>
            </w:r>
          </w:p>
          <w:p w14:paraId="2B6AC789" w14:textId="0C9BC2AF" w:rsidR="008B4A6C" w:rsidRPr="00B1095C" w:rsidRDefault="008B4A6C" w:rsidP="008B4A6C">
            <w:pPr>
              <w:spacing w:line="360" w:lineRule="auto"/>
              <w:rPr>
                <w:rFonts w:ascii="Times New Roman" w:hAnsi="Times New Roman" w:cs="Times New Roman"/>
                <w:sz w:val="24"/>
                <w:szCs w:val="24"/>
              </w:rPr>
            </w:pP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0D79AB10" w:rsidR="00BB3256" w:rsidRPr="00B1095C" w:rsidRDefault="00370B3D" w:rsidP="00B1095C">
            <w:pPr>
              <w:spacing w:line="360" w:lineRule="auto"/>
              <w:rPr>
                <w:rFonts w:ascii="Times New Roman" w:hAnsi="Times New Roman" w:cs="Times New Roman"/>
                <w:sz w:val="24"/>
                <w:szCs w:val="24"/>
              </w:rPr>
            </w:pPr>
            <w:r>
              <w:rPr>
                <w:rFonts w:ascii="Times New Roman" w:hAnsi="Times New Roman" w:cs="Times New Roman"/>
                <w:sz w:val="24"/>
                <w:szCs w:val="24"/>
              </w:rPr>
              <w:t>Sanat etkinliği sırasında bireysel destekleme yapılır.</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1F632E7A" w:rsidR="00BB3256" w:rsidRPr="00B1095C" w:rsidRDefault="00BB3256" w:rsidP="00B1095C">
            <w:pPr>
              <w:spacing w:line="360" w:lineRule="auto"/>
              <w:jc w:val="both"/>
              <w:rPr>
                <w:rFonts w:ascii="Times New Roman" w:hAnsi="Times New Roman" w:cs="Times New Roman"/>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BE18E4" w:rsidRPr="00F72D47">
              <w:rPr>
                <w:rFonts w:ascii="Times New Roman" w:hAnsi="Times New Roman" w:cs="Times New Roman"/>
                <w:bCs/>
                <w:sz w:val="24"/>
                <w:szCs w:val="24"/>
              </w:rPr>
              <w:t>Herhangi bir gezegen seçilir. Gezegenin özellikleri araştırılır. Seçilen gezegen üç boyutlu şekilde yapılır ve sınıfa getirilerek özellikleri anlatılır.</w:t>
            </w:r>
            <w:r w:rsidR="008B4A6C">
              <w:rPr>
                <w:rFonts w:ascii="Times New Roman" w:hAnsi="Times New Roman" w:cs="Times New Roman"/>
                <w:bCs/>
                <w:sz w:val="24"/>
                <w:szCs w:val="24"/>
              </w:rPr>
              <w:t xml:space="preserve"> </w:t>
            </w:r>
          </w:p>
          <w:p w14:paraId="3AFACA86" w14:textId="03E641F8" w:rsidR="008B4A6C" w:rsidRPr="008B4A6C" w:rsidRDefault="00BB3256" w:rsidP="008B4A6C">
            <w:pPr>
              <w:spacing w:line="360" w:lineRule="auto"/>
              <w:rPr>
                <w:rFonts w:ascii="Times New Roman" w:hAnsi="Times New Roman" w:cs="Times New Roman"/>
                <w:sz w:val="24"/>
                <w:szCs w:val="24"/>
              </w:rPr>
            </w:pPr>
            <w:r w:rsidRPr="00B1095C">
              <w:rPr>
                <w:rStyle w:val="Gl"/>
                <w:rFonts w:eastAsiaTheme="majorEastAsia"/>
                <w:color w:val="212529"/>
              </w:rPr>
              <w:t>Toplum Katılımı: </w:t>
            </w:r>
            <w:r w:rsidR="0015559A" w:rsidRPr="00B1095C">
              <w:rPr>
                <w:rStyle w:val="Gl"/>
                <w:rFonts w:eastAsiaTheme="majorEastAsia"/>
                <w:color w:val="212529"/>
              </w:rPr>
              <w:t>-</w:t>
            </w:r>
            <w:r w:rsidR="008B4A6C" w:rsidRPr="008B4A6C">
              <w:rPr>
                <w:rFonts w:ascii="Times New Roman" w:hAnsi="Times New Roman" w:cs="Times New Roman"/>
                <w:sz w:val="24"/>
                <w:szCs w:val="24"/>
              </w:rPr>
              <w:t xml:space="preserve"> Aile: Çocuklar evde bir gezegen seçip 3 boyutlu model yapar. Sınıfta paylaşır.</w:t>
            </w:r>
          </w:p>
          <w:p w14:paraId="26574E03" w14:textId="4238461B" w:rsidR="00BB3256" w:rsidRPr="00B1095C" w:rsidRDefault="008B4A6C" w:rsidP="008B4A6C">
            <w:pPr>
              <w:pStyle w:val="NormalWeb"/>
              <w:spacing w:before="0" w:beforeAutospacing="0" w:line="360" w:lineRule="auto"/>
              <w:jc w:val="both"/>
              <w:rPr>
                <w:color w:val="212529"/>
              </w:rPr>
            </w:pPr>
            <w:r w:rsidRPr="008B4A6C">
              <w:tab/>
              <w:t>•</w:t>
            </w:r>
            <w:r w:rsidRPr="008B4A6C">
              <w:tab/>
              <w:t>Toplum: Bir astronomi kulübünden davetli çağrılarak teleskopla gözlem yapılabilir.</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A2"/>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A80"/>
    <w:rsid w:val="00023472"/>
    <w:rsid w:val="00026387"/>
    <w:rsid w:val="00033FBB"/>
    <w:rsid w:val="00037F88"/>
    <w:rsid w:val="0004131D"/>
    <w:rsid w:val="00050894"/>
    <w:rsid w:val="00052659"/>
    <w:rsid w:val="00053AB4"/>
    <w:rsid w:val="000631A4"/>
    <w:rsid w:val="00084E5C"/>
    <w:rsid w:val="00085697"/>
    <w:rsid w:val="0008588C"/>
    <w:rsid w:val="00094EF0"/>
    <w:rsid w:val="000A3CC7"/>
    <w:rsid w:val="000A796C"/>
    <w:rsid w:val="000B1545"/>
    <w:rsid w:val="000C1620"/>
    <w:rsid w:val="000C78CB"/>
    <w:rsid w:val="000D6428"/>
    <w:rsid w:val="000E1797"/>
    <w:rsid w:val="000E2873"/>
    <w:rsid w:val="000E6FA8"/>
    <w:rsid w:val="00103C01"/>
    <w:rsid w:val="0010649F"/>
    <w:rsid w:val="0010665B"/>
    <w:rsid w:val="00106A8B"/>
    <w:rsid w:val="00114B8E"/>
    <w:rsid w:val="00126028"/>
    <w:rsid w:val="00131C26"/>
    <w:rsid w:val="001328B2"/>
    <w:rsid w:val="00133AA9"/>
    <w:rsid w:val="0015559A"/>
    <w:rsid w:val="001600C7"/>
    <w:rsid w:val="00162CC8"/>
    <w:rsid w:val="00163BD8"/>
    <w:rsid w:val="001868CD"/>
    <w:rsid w:val="00190314"/>
    <w:rsid w:val="00191CCE"/>
    <w:rsid w:val="00191D6A"/>
    <w:rsid w:val="001A13B7"/>
    <w:rsid w:val="001B0472"/>
    <w:rsid w:val="001B5050"/>
    <w:rsid w:val="001C0F4B"/>
    <w:rsid w:val="001C1CA9"/>
    <w:rsid w:val="001D0AA4"/>
    <w:rsid w:val="001D1849"/>
    <w:rsid w:val="001D1AE9"/>
    <w:rsid w:val="001D6452"/>
    <w:rsid w:val="001D6E8C"/>
    <w:rsid w:val="001F0360"/>
    <w:rsid w:val="00214D6D"/>
    <w:rsid w:val="002176EC"/>
    <w:rsid w:val="002334C6"/>
    <w:rsid w:val="00241ADA"/>
    <w:rsid w:val="00242217"/>
    <w:rsid w:val="00242ACC"/>
    <w:rsid w:val="002514A3"/>
    <w:rsid w:val="00251DA9"/>
    <w:rsid w:val="00274094"/>
    <w:rsid w:val="0027764F"/>
    <w:rsid w:val="002802BC"/>
    <w:rsid w:val="002802E6"/>
    <w:rsid w:val="00284781"/>
    <w:rsid w:val="00284DCA"/>
    <w:rsid w:val="002941F7"/>
    <w:rsid w:val="00296296"/>
    <w:rsid w:val="00296C23"/>
    <w:rsid w:val="0029799A"/>
    <w:rsid w:val="002A486A"/>
    <w:rsid w:val="002B0117"/>
    <w:rsid w:val="002B7108"/>
    <w:rsid w:val="002C2B6E"/>
    <w:rsid w:val="002C53F0"/>
    <w:rsid w:val="002C63EB"/>
    <w:rsid w:val="002D027D"/>
    <w:rsid w:val="002D2928"/>
    <w:rsid w:val="002D377C"/>
    <w:rsid w:val="002E1289"/>
    <w:rsid w:val="002E4588"/>
    <w:rsid w:val="002F61B2"/>
    <w:rsid w:val="002F7E54"/>
    <w:rsid w:val="00306C16"/>
    <w:rsid w:val="00313135"/>
    <w:rsid w:val="00314A75"/>
    <w:rsid w:val="003150E1"/>
    <w:rsid w:val="0031796B"/>
    <w:rsid w:val="00322012"/>
    <w:rsid w:val="00322FBB"/>
    <w:rsid w:val="0033000E"/>
    <w:rsid w:val="0034072F"/>
    <w:rsid w:val="0035033D"/>
    <w:rsid w:val="003612EA"/>
    <w:rsid w:val="0036454E"/>
    <w:rsid w:val="00370B3D"/>
    <w:rsid w:val="003835B3"/>
    <w:rsid w:val="0038459D"/>
    <w:rsid w:val="003851C0"/>
    <w:rsid w:val="00385C16"/>
    <w:rsid w:val="00387A51"/>
    <w:rsid w:val="003A2E11"/>
    <w:rsid w:val="003B448B"/>
    <w:rsid w:val="003B547F"/>
    <w:rsid w:val="003C2DB5"/>
    <w:rsid w:val="003D3B7C"/>
    <w:rsid w:val="003F53C9"/>
    <w:rsid w:val="003F70F4"/>
    <w:rsid w:val="004050D6"/>
    <w:rsid w:val="0040529A"/>
    <w:rsid w:val="00410148"/>
    <w:rsid w:val="00411DA1"/>
    <w:rsid w:val="00427DAF"/>
    <w:rsid w:val="004320E8"/>
    <w:rsid w:val="004339B9"/>
    <w:rsid w:val="0043586D"/>
    <w:rsid w:val="0043615B"/>
    <w:rsid w:val="0044600E"/>
    <w:rsid w:val="00446E30"/>
    <w:rsid w:val="0045311F"/>
    <w:rsid w:val="00453479"/>
    <w:rsid w:val="004611EC"/>
    <w:rsid w:val="00470BDC"/>
    <w:rsid w:val="00472710"/>
    <w:rsid w:val="00473DD6"/>
    <w:rsid w:val="00493952"/>
    <w:rsid w:val="004A4B10"/>
    <w:rsid w:val="004B141D"/>
    <w:rsid w:val="004B2BC9"/>
    <w:rsid w:val="004C4268"/>
    <w:rsid w:val="004C5AA3"/>
    <w:rsid w:val="004D58A5"/>
    <w:rsid w:val="004E0BEE"/>
    <w:rsid w:val="004E3BC0"/>
    <w:rsid w:val="004F4018"/>
    <w:rsid w:val="004F5D82"/>
    <w:rsid w:val="004F7195"/>
    <w:rsid w:val="00513E0D"/>
    <w:rsid w:val="00517B3D"/>
    <w:rsid w:val="0054153F"/>
    <w:rsid w:val="005429B2"/>
    <w:rsid w:val="00546291"/>
    <w:rsid w:val="00551E08"/>
    <w:rsid w:val="0055361D"/>
    <w:rsid w:val="00571C7F"/>
    <w:rsid w:val="005738F9"/>
    <w:rsid w:val="00593772"/>
    <w:rsid w:val="00594340"/>
    <w:rsid w:val="005A6D2F"/>
    <w:rsid w:val="005A738A"/>
    <w:rsid w:val="005A7617"/>
    <w:rsid w:val="005B5CF6"/>
    <w:rsid w:val="005B7145"/>
    <w:rsid w:val="005C085F"/>
    <w:rsid w:val="005D12A8"/>
    <w:rsid w:val="005E00AA"/>
    <w:rsid w:val="005E1CE3"/>
    <w:rsid w:val="005E4AAC"/>
    <w:rsid w:val="005E5C35"/>
    <w:rsid w:val="005E77DB"/>
    <w:rsid w:val="005E7FB4"/>
    <w:rsid w:val="005F4642"/>
    <w:rsid w:val="00610B8B"/>
    <w:rsid w:val="00611F3A"/>
    <w:rsid w:val="00616054"/>
    <w:rsid w:val="0062573C"/>
    <w:rsid w:val="00626A09"/>
    <w:rsid w:val="00627BCE"/>
    <w:rsid w:val="006309F9"/>
    <w:rsid w:val="00631323"/>
    <w:rsid w:val="006328C8"/>
    <w:rsid w:val="00632E44"/>
    <w:rsid w:val="0064497C"/>
    <w:rsid w:val="00650D45"/>
    <w:rsid w:val="00656E0F"/>
    <w:rsid w:val="006604A5"/>
    <w:rsid w:val="00663AF1"/>
    <w:rsid w:val="0068034E"/>
    <w:rsid w:val="00683A06"/>
    <w:rsid w:val="00684D5E"/>
    <w:rsid w:val="00686896"/>
    <w:rsid w:val="00693DB7"/>
    <w:rsid w:val="00695DC9"/>
    <w:rsid w:val="00697B48"/>
    <w:rsid w:val="00697D72"/>
    <w:rsid w:val="006A019C"/>
    <w:rsid w:val="006A0D01"/>
    <w:rsid w:val="006A1100"/>
    <w:rsid w:val="006B00C7"/>
    <w:rsid w:val="006B67FB"/>
    <w:rsid w:val="006B6D6C"/>
    <w:rsid w:val="006C11F6"/>
    <w:rsid w:val="006C23C2"/>
    <w:rsid w:val="006D25B9"/>
    <w:rsid w:val="006E04D4"/>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A17F5"/>
    <w:rsid w:val="007B4626"/>
    <w:rsid w:val="007C208C"/>
    <w:rsid w:val="007D38C0"/>
    <w:rsid w:val="007E30B0"/>
    <w:rsid w:val="007F5391"/>
    <w:rsid w:val="00814CA7"/>
    <w:rsid w:val="00815FA1"/>
    <w:rsid w:val="008202A0"/>
    <w:rsid w:val="00831794"/>
    <w:rsid w:val="00837F9A"/>
    <w:rsid w:val="00847651"/>
    <w:rsid w:val="00850CBE"/>
    <w:rsid w:val="0086149A"/>
    <w:rsid w:val="008647C9"/>
    <w:rsid w:val="00881692"/>
    <w:rsid w:val="00882699"/>
    <w:rsid w:val="008828B5"/>
    <w:rsid w:val="008A38C8"/>
    <w:rsid w:val="008B1009"/>
    <w:rsid w:val="008B4A6C"/>
    <w:rsid w:val="008C0DFA"/>
    <w:rsid w:val="008C2AE5"/>
    <w:rsid w:val="008C6676"/>
    <w:rsid w:val="008E3B2A"/>
    <w:rsid w:val="00911BD7"/>
    <w:rsid w:val="00913203"/>
    <w:rsid w:val="009150C8"/>
    <w:rsid w:val="00922885"/>
    <w:rsid w:val="00932D1A"/>
    <w:rsid w:val="009335AC"/>
    <w:rsid w:val="00952B07"/>
    <w:rsid w:val="00960844"/>
    <w:rsid w:val="009620BA"/>
    <w:rsid w:val="00967CE3"/>
    <w:rsid w:val="009949CA"/>
    <w:rsid w:val="009962D4"/>
    <w:rsid w:val="009B59DD"/>
    <w:rsid w:val="009D1FB2"/>
    <w:rsid w:val="009D4295"/>
    <w:rsid w:val="009E11DE"/>
    <w:rsid w:val="009E2579"/>
    <w:rsid w:val="009F13FF"/>
    <w:rsid w:val="009F4078"/>
    <w:rsid w:val="00A01135"/>
    <w:rsid w:val="00A03BF2"/>
    <w:rsid w:val="00A054A0"/>
    <w:rsid w:val="00A07E0B"/>
    <w:rsid w:val="00A3231D"/>
    <w:rsid w:val="00A32B77"/>
    <w:rsid w:val="00A366AB"/>
    <w:rsid w:val="00A45E15"/>
    <w:rsid w:val="00A50513"/>
    <w:rsid w:val="00A67A7B"/>
    <w:rsid w:val="00A70756"/>
    <w:rsid w:val="00A802A5"/>
    <w:rsid w:val="00A82040"/>
    <w:rsid w:val="00A823A2"/>
    <w:rsid w:val="00A91EC7"/>
    <w:rsid w:val="00A94C5C"/>
    <w:rsid w:val="00AC11F9"/>
    <w:rsid w:val="00AE2D28"/>
    <w:rsid w:val="00AF76D6"/>
    <w:rsid w:val="00B0500B"/>
    <w:rsid w:val="00B1095C"/>
    <w:rsid w:val="00B117EC"/>
    <w:rsid w:val="00B128C9"/>
    <w:rsid w:val="00B15D19"/>
    <w:rsid w:val="00B17E1B"/>
    <w:rsid w:val="00B23A1E"/>
    <w:rsid w:val="00B60CEA"/>
    <w:rsid w:val="00B64C7D"/>
    <w:rsid w:val="00B7192D"/>
    <w:rsid w:val="00B85572"/>
    <w:rsid w:val="00B86A93"/>
    <w:rsid w:val="00B936E6"/>
    <w:rsid w:val="00B97780"/>
    <w:rsid w:val="00BA1243"/>
    <w:rsid w:val="00BA519B"/>
    <w:rsid w:val="00BA5D5A"/>
    <w:rsid w:val="00BA725E"/>
    <w:rsid w:val="00BB26BE"/>
    <w:rsid w:val="00BB3256"/>
    <w:rsid w:val="00BC438F"/>
    <w:rsid w:val="00BD1903"/>
    <w:rsid w:val="00BE18E4"/>
    <w:rsid w:val="00BF2845"/>
    <w:rsid w:val="00BF7806"/>
    <w:rsid w:val="00BF7A80"/>
    <w:rsid w:val="00C04AB6"/>
    <w:rsid w:val="00C10FAF"/>
    <w:rsid w:val="00C136BA"/>
    <w:rsid w:val="00C15656"/>
    <w:rsid w:val="00C22C77"/>
    <w:rsid w:val="00C25DAE"/>
    <w:rsid w:val="00C53119"/>
    <w:rsid w:val="00C54A9E"/>
    <w:rsid w:val="00C575ED"/>
    <w:rsid w:val="00C609AB"/>
    <w:rsid w:val="00C66A69"/>
    <w:rsid w:val="00C678E0"/>
    <w:rsid w:val="00C729F8"/>
    <w:rsid w:val="00C83FC1"/>
    <w:rsid w:val="00C85E04"/>
    <w:rsid w:val="00C91620"/>
    <w:rsid w:val="00C93F1C"/>
    <w:rsid w:val="00CB35AF"/>
    <w:rsid w:val="00CD010B"/>
    <w:rsid w:val="00CD09C9"/>
    <w:rsid w:val="00CD7D36"/>
    <w:rsid w:val="00CE2BE4"/>
    <w:rsid w:val="00CF5376"/>
    <w:rsid w:val="00D011D7"/>
    <w:rsid w:val="00D1575C"/>
    <w:rsid w:val="00D272F1"/>
    <w:rsid w:val="00D316F5"/>
    <w:rsid w:val="00D405B4"/>
    <w:rsid w:val="00D55113"/>
    <w:rsid w:val="00D5632C"/>
    <w:rsid w:val="00D63EE7"/>
    <w:rsid w:val="00D70E7D"/>
    <w:rsid w:val="00D742B2"/>
    <w:rsid w:val="00D75F51"/>
    <w:rsid w:val="00D77CA2"/>
    <w:rsid w:val="00D804B6"/>
    <w:rsid w:val="00D877C5"/>
    <w:rsid w:val="00D879E9"/>
    <w:rsid w:val="00D93209"/>
    <w:rsid w:val="00D95B89"/>
    <w:rsid w:val="00D95DCF"/>
    <w:rsid w:val="00DA5558"/>
    <w:rsid w:val="00DA60CE"/>
    <w:rsid w:val="00DB0391"/>
    <w:rsid w:val="00DB6202"/>
    <w:rsid w:val="00DB6D2F"/>
    <w:rsid w:val="00DC74D3"/>
    <w:rsid w:val="00DC7C86"/>
    <w:rsid w:val="00DD3093"/>
    <w:rsid w:val="00DD58F8"/>
    <w:rsid w:val="00DE11C1"/>
    <w:rsid w:val="00DE3884"/>
    <w:rsid w:val="00E00984"/>
    <w:rsid w:val="00E037B9"/>
    <w:rsid w:val="00E049BA"/>
    <w:rsid w:val="00E04D8C"/>
    <w:rsid w:val="00E06472"/>
    <w:rsid w:val="00E34498"/>
    <w:rsid w:val="00E3539F"/>
    <w:rsid w:val="00E535D0"/>
    <w:rsid w:val="00E635B2"/>
    <w:rsid w:val="00E74CF9"/>
    <w:rsid w:val="00E76728"/>
    <w:rsid w:val="00E80884"/>
    <w:rsid w:val="00E8675B"/>
    <w:rsid w:val="00E91743"/>
    <w:rsid w:val="00E930B6"/>
    <w:rsid w:val="00EA3FEF"/>
    <w:rsid w:val="00EA589F"/>
    <w:rsid w:val="00EB7CD2"/>
    <w:rsid w:val="00EE01B4"/>
    <w:rsid w:val="00EE3E06"/>
    <w:rsid w:val="00EE3F5B"/>
    <w:rsid w:val="00EF72C8"/>
    <w:rsid w:val="00EF790F"/>
    <w:rsid w:val="00F10660"/>
    <w:rsid w:val="00F25182"/>
    <w:rsid w:val="00F266DD"/>
    <w:rsid w:val="00F27A8E"/>
    <w:rsid w:val="00F33010"/>
    <w:rsid w:val="00F442EA"/>
    <w:rsid w:val="00F5652B"/>
    <w:rsid w:val="00F56B07"/>
    <w:rsid w:val="00F6265F"/>
    <w:rsid w:val="00F650E8"/>
    <w:rsid w:val="00F66218"/>
    <w:rsid w:val="00F72ADA"/>
    <w:rsid w:val="00F84EAC"/>
    <w:rsid w:val="00F9570E"/>
    <w:rsid w:val="00FA547D"/>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738</TotalTime>
  <Pages>8</Pages>
  <Words>1123</Words>
  <Characters>6406</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359</cp:revision>
  <dcterms:created xsi:type="dcterms:W3CDTF">2024-07-23T20:20:00Z</dcterms:created>
  <dcterms:modified xsi:type="dcterms:W3CDTF">2025-08-16T22:22:00Z</dcterms:modified>
</cp:coreProperties>
</file>